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67B" w:rsidRPr="005B646F" w:rsidRDefault="00F3467B" w:rsidP="0047561B">
      <w:pPr>
        <w:jc w:val="center"/>
        <w:rPr>
          <w:rFonts w:ascii="Times New Roman" w:eastAsia="Times New Roman" w:hAnsi="Times New Roman" w:cs="Times New Roman"/>
          <w:b/>
          <w:bCs/>
          <w:color w:val="000000"/>
          <w:u w:val="single"/>
        </w:rPr>
      </w:pPr>
      <w:r w:rsidRPr="005B646F">
        <w:rPr>
          <w:rFonts w:ascii="Times New Roman" w:eastAsia="Times New Roman" w:hAnsi="Times New Roman" w:cs="Times New Roman"/>
          <w:b/>
          <w:bCs/>
          <w:color w:val="000000"/>
          <w:u w:val="single"/>
        </w:rPr>
        <w:t>Statement on Rights at the Intersection of Gender and Disability during COVID-19</w:t>
      </w:r>
    </w:p>
    <w:p w:rsidR="00F3467B" w:rsidRDefault="00F3467B" w:rsidP="00F442AB">
      <w:pPr>
        <w:jc w:val="center"/>
        <w:rPr>
          <w:rFonts w:ascii="Times New Roman" w:eastAsia="Times New Roman" w:hAnsi="Times New Roman" w:cs="Times New Roman"/>
          <w:i/>
          <w:iCs/>
          <w:color w:val="000000"/>
        </w:rPr>
      </w:pPr>
      <w:r w:rsidRPr="0047561B">
        <w:rPr>
          <w:rFonts w:ascii="Times New Roman" w:eastAsia="Times New Roman" w:hAnsi="Times New Roman" w:cs="Times New Roman"/>
          <w:i/>
          <w:iCs/>
          <w:color w:val="000000"/>
        </w:rPr>
        <w:t xml:space="preserve">April </w:t>
      </w:r>
      <w:r w:rsidR="00A82124" w:rsidRPr="0047561B">
        <w:rPr>
          <w:rFonts w:ascii="Times New Roman" w:eastAsia="Times New Roman" w:hAnsi="Times New Roman" w:cs="Times New Roman"/>
          <w:i/>
          <w:iCs/>
          <w:color w:val="000000"/>
        </w:rPr>
        <w:t>9</w:t>
      </w:r>
      <w:r w:rsidRPr="0047561B">
        <w:rPr>
          <w:rFonts w:ascii="Times New Roman" w:eastAsia="Times New Roman" w:hAnsi="Times New Roman" w:cs="Times New Roman"/>
          <w:i/>
          <w:iCs/>
          <w:color w:val="000000"/>
        </w:rPr>
        <w:t>, 2020</w:t>
      </w:r>
    </w:p>
    <w:p w:rsidR="00DB5839" w:rsidRDefault="00DB5839" w:rsidP="00F442AB">
      <w:pPr>
        <w:jc w:val="center"/>
        <w:rPr>
          <w:rFonts w:ascii="Times New Roman" w:eastAsia="Times New Roman" w:hAnsi="Times New Roman" w:cs="Times New Roman"/>
          <w:i/>
          <w:iCs/>
          <w:color w:val="000000"/>
        </w:rPr>
      </w:pPr>
    </w:p>
    <w:p w:rsidR="00DB5839" w:rsidRPr="00DB5839" w:rsidRDefault="00DB5839" w:rsidP="00F442AB">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If you wish to endorse this Statement, please send your name, country, organization name if applicable, and e-mail address to WEICOVID19Survey@gmail.com.</w:t>
      </w:r>
    </w:p>
    <w:p w:rsidR="00F3467B" w:rsidRPr="005B646F" w:rsidRDefault="00F3467B" w:rsidP="00F3467B">
      <w:pPr>
        <w:rPr>
          <w:rFonts w:ascii="Times New Roman" w:eastAsia="Times New Roman" w:hAnsi="Times New Roman" w:cs="Times New Roman"/>
          <w:color w:val="000000"/>
        </w:rPr>
      </w:pPr>
    </w:p>
    <w:p w:rsidR="00DF16C8" w:rsidRPr="005B646F" w:rsidRDefault="00DF16C8" w:rsidP="00DF16C8">
      <w:pPr>
        <w:rPr>
          <w:rFonts w:ascii="Times New Roman" w:hAnsi="Times New Roman" w:cs="Times New Roman"/>
        </w:rPr>
      </w:pPr>
      <w:r w:rsidRPr="005B646F">
        <w:rPr>
          <w:rFonts w:ascii="Times New Roman" w:hAnsi="Times New Roman" w:cs="Times New Roman"/>
        </w:rPr>
        <w:t xml:space="preserve">COVID-19 and the government and healthcare responses to this crisis are having a significant impact on the lives of people all over the world. </w:t>
      </w:r>
      <w:r w:rsidR="0047561B">
        <w:rPr>
          <w:rFonts w:ascii="Times New Roman" w:hAnsi="Times New Roman" w:cs="Times New Roman"/>
        </w:rPr>
        <w:t>I</w:t>
      </w:r>
      <w:r w:rsidRPr="005B646F">
        <w:rPr>
          <w:rFonts w:ascii="Times New Roman" w:hAnsi="Times New Roman" w:cs="Times New Roman"/>
        </w:rPr>
        <w:t>t is vital that governments and health officials ensure that human rights</w:t>
      </w:r>
      <w:r w:rsidR="00EC62BF" w:rsidRPr="005B646F">
        <w:rPr>
          <w:rFonts w:ascii="Times New Roman" w:hAnsi="Times New Roman" w:cs="Times New Roman"/>
        </w:rPr>
        <w:t xml:space="preserve"> </w:t>
      </w:r>
      <w:r w:rsidR="0086245D" w:rsidRPr="005B646F">
        <w:rPr>
          <w:rFonts w:ascii="Times New Roman" w:hAnsi="Times New Roman" w:cs="Times New Roman"/>
        </w:rPr>
        <w:t>are</w:t>
      </w:r>
      <w:r w:rsidR="00227FFE" w:rsidRPr="005B646F">
        <w:rPr>
          <w:rFonts w:ascii="Times New Roman" w:hAnsi="Times New Roman" w:cs="Times New Roman"/>
        </w:rPr>
        <w:t xml:space="preserve"> </w:t>
      </w:r>
      <w:r w:rsidR="00EC62BF" w:rsidRPr="005B646F">
        <w:rPr>
          <w:rFonts w:ascii="Times New Roman" w:hAnsi="Times New Roman" w:cs="Times New Roman"/>
        </w:rPr>
        <w:t>part of this response</w:t>
      </w:r>
      <w:r w:rsidRPr="005B646F">
        <w:rPr>
          <w:rFonts w:ascii="Times New Roman" w:hAnsi="Times New Roman" w:cs="Times New Roman"/>
        </w:rPr>
        <w:t>. In particular, they must ensure that the rights of people from marginalized communities—those who are most likely to see their livelihoods evaporate, there healthcare needs go overlooked, and their lives upended during a crisis—are t</w:t>
      </w:r>
      <w:r w:rsidR="0086245D" w:rsidRPr="005B646F">
        <w:rPr>
          <w:rFonts w:ascii="Times New Roman" w:hAnsi="Times New Roman" w:cs="Times New Roman"/>
        </w:rPr>
        <w:t xml:space="preserve">he </w:t>
      </w:r>
      <w:r w:rsidRPr="005B646F">
        <w:rPr>
          <w:rFonts w:ascii="Times New Roman" w:hAnsi="Times New Roman" w:cs="Times New Roman"/>
        </w:rPr>
        <w:t>top priority.</w:t>
      </w:r>
    </w:p>
    <w:p w:rsidR="00DF16C8" w:rsidRPr="005B646F" w:rsidRDefault="00DF16C8" w:rsidP="00DF16C8">
      <w:pPr>
        <w:rPr>
          <w:rFonts w:ascii="Times New Roman" w:hAnsi="Times New Roman" w:cs="Times New Roman"/>
        </w:rPr>
      </w:pPr>
    </w:p>
    <w:p w:rsidR="00DF16C8" w:rsidRPr="005B646F" w:rsidRDefault="00DF16C8" w:rsidP="00DF16C8">
      <w:pPr>
        <w:rPr>
          <w:rFonts w:ascii="Times New Roman" w:hAnsi="Times New Roman" w:cs="Times New Roman"/>
        </w:rPr>
      </w:pPr>
      <w:r w:rsidRPr="005B646F">
        <w:rPr>
          <w:rFonts w:ascii="Times New Roman" w:hAnsi="Times New Roman" w:cs="Times New Roman"/>
        </w:rPr>
        <w:t>States, United Nations entities, human rights experts, and civil society</w:t>
      </w:r>
      <w:r w:rsidR="0086245D" w:rsidRPr="005B646F">
        <w:rPr>
          <w:rFonts w:ascii="Times New Roman" w:hAnsi="Times New Roman" w:cs="Times New Roman"/>
        </w:rPr>
        <w:t xml:space="preserve"> organizations</w:t>
      </w:r>
      <w:r w:rsidRPr="005B646F">
        <w:rPr>
          <w:rFonts w:ascii="Times New Roman" w:hAnsi="Times New Roman" w:cs="Times New Roman"/>
        </w:rPr>
        <w:t xml:space="preserve"> are increasingly recognizing the need to ensure that gender-related rights and disability rights are included in the COVID-19 response. However, rights at the intersection of gender and </w:t>
      </w:r>
      <w:r w:rsidR="00326570" w:rsidRPr="005B646F">
        <w:rPr>
          <w:rFonts w:ascii="Times New Roman" w:hAnsi="Times New Roman" w:cs="Times New Roman"/>
        </w:rPr>
        <w:t>d</w:t>
      </w:r>
      <w:r w:rsidRPr="005B646F">
        <w:rPr>
          <w:rFonts w:ascii="Times New Roman" w:hAnsi="Times New Roman" w:cs="Times New Roman"/>
        </w:rPr>
        <w:t>isability have frequently been overlooked. This is despite the fact that women and girls with disabilities are more than half of all persons with disabilities worldwide and are almost 20% of all women</w:t>
      </w:r>
      <w:r w:rsidR="00EC62BF" w:rsidRPr="005B646F">
        <w:rPr>
          <w:rFonts w:ascii="Times New Roman" w:hAnsi="Times New Roman" w:cs="Times New Roman"/>
        </w:rPr>
        <w:t xml:space="preserve"> worldwide. </w:t>
      </w:r>
    </w:p>
    <w:p w:rsidR="00DF16C8" w:rsidRPr="005B646F" w:rsidRDefault="00DF16C8" w:rsidP="00DF16C8">
      <w:pPr>
        <w:rPr>
          <w:rFonts w:ascii="Times New Roman" w:hAnsi="Times New Roman" w:cs="Times New Roman"/>
        </w:rPr>
      </w:pPr>
    </w:p>
    <w:p w:rsidR="00DF16C8" w:rsidRPr="005B646F" w:rsidRDefault="00DF16C8" w:rsidP="00F3467B">
      <w:pPr>
        <w:rPr>
          <w:rFonts w:ascii="Times New Roman" w:hAnsi="Times New Roman" w:cs="Times New Roman"/>
        </w:rPr>
      </w:pPr>
      <w:r w:rsidRPr="005B646F">
        <w:rPr>
          <w:rFonts w:ascii="Times New Roman" w:hAnsi="Times New Roman" w:cs="Times New Roman"/>
        </w:rPr>
        <w:t>This statement is intended to ensure those actors setting and influencing the COVID-19 response have the tools they need to ensure that response is inclusive of women,</w:t>
      </w:r>
      <w:r w:rsidR="00326570" w:rsidRPr="005B646F">
        <w:rPr>
          <w:rFonts w:ascii="Times New Roman" w:hAnsi="Times New Roman" w:cs="Times New Roman"/>
        </w:rPr>
        <w:t xml:space="preserve"> girls,</w:t>
      </w:r>
      <w:r w:rsidR="005B646F" w:rsidRPr="005B646F">
        <w:rPr>
          <w:rFonts w:ascii="Times New Roman" w:hAnsi="Times New Roman" w:cs="Times New Roman"/>
        </w:rPr>
        <w:t xml:space="preserve"> </w:t>
      </w:r>
      <w:r w:rsidRPr="005B646F">
        <w:rPr>
          <w:rFonts w:ascii="Times New Roman" w:hAnsi="Times New Roman" w:cs="Times New Roman"/>
        </w:rPr>
        <w:t>nonbinary persons, and gender non-conforming persons with disabilities.</w:t>
      </w:r>
    </w:p>
    <w:p w:rsidR="00EE43BB" w:rsidRPr="005B646F" w:rsidRDefault="00EE43BB" w:rsidP="00EE43BB">
      <w:pPr>
        <w:rPr>
          <w:rFonts w:ascii="Times New Roman" w:eastAsia="Times New Roman" w:hAnsi="Times New Roman" w:cs="Times New Roman"/>
          <w:color w:val="000000"/>
        </w:rPr>
      </w:pPr>
    </w:p>
    <w:p w:rsidR="0047561B" w:rsidRPr="0047561B" w:rsidRDefault="009476A8" w:rsidP="0047561B">
      <w:pPr>
        <w:pStyle w:val="ListParagraph"/>
        <w:numPr>
          <w:ilvl w:val="0"/>
          <w:numId w:val="9"/>
        </w:numPr>
        <w:ind w:left="360"/>
        <w:rPr>
          <w:rFonts w:ascii="Times New Roman" w:eastAsia="Times New Roman" w:hAnsi="Times New Roman" w:cs="Times New Roman"/>
          <w:b/>
          <w:bCs/>
          <w:color w:val="000000"/>
        </w:rPr>
      </w:pPr>
      <w:r w:rsidRPr="0047561B">
        <w:rPr>
          <w:rFonts w:ascii="Times New Roman" w:eastAsia="Times New Roman" w:hAnsi="Times New Roman" w:cs="Times New Roman"/>
          <w:b/>
          <w:bCs/>
          <w:color w:val="000000"/>
        </w:rPr>
        <w:t>Gender-based violence against women</w:t>
      </w:r>
      <w:r w:rsidR="00B80D8A" w:rsidRPr="0047561B">
        <w:rPr>
          <w:rFonts w:ascii="Times New Roman" w:eastAsia="Times New Roman" w:hAnsi="Times New Roman" w:cs="Times New Roman"/>
          <w:b/>
          <w:bCs/>
          <w:color w:val="000000"/>
        </w:rPr>
        <w:t>, girls, nonbinary, and gender non-conforming persons</w:t>
      </w:r>
      <w:r w:rsidRPr="0047561B">
        <w:rPr>
          <w:rFonts w:ascii="Times New Roman" w:eastAsia="Times New Roman" w:hAnsi="Times New Roman" w:cs="Times New Roman"/>
          <w:b/>
          <w:bCs/>
          <w:color w:val="000000"/>
        </w:rPr>
        <w:t xml:space="preserve"> with disabilities must be specifically targeted and prevented during this crisis</w:t>
      </w:r>
      <w:r w:rsidR="005D3F7A" w:rsidRPr="0047561B">
        <w:rPr>
          <w:rFonts w:ascii="Times New Roman" w:eastAsia="Times New Roman" w:hAnsi="Times New Roman" w:cs="Times New Roman"/>
          <w:b/>
          <w:bCs/>
          <w:color w:val="000000"/>
        </w:rPr>
        <w:t xml:space="preserve">, </w:t>
      </w:r>
      <w:r w:rsidR="00912EA7" w:rsidRPr="0047561B">
        <w:rPr>
          <w:rFonts w:ascii="Times New Roman" w:eastAsia="Times New Roman" w:hAnsi="Times New Roman" w:cs="Times New Roman"/>
          <w:b/>
          <w:bCs/>
          <w:color w:val="000000"/>
        </w:rPr>
        <w:t xml:space="preserve">and services related to </w:t>
      </w:r>
      <w:r w:rsidR="005D3F7A" w:rsidRPr="0047561B">
        <w:rPr>
          <w:rFonts w:ascii="Times New Roman" w:eastAsia="Times New Roman" w:hAnsi="Times New Roman" w:cs="Times New Roman"/>
          <w:b/>
          <w:bCs/>
          <w:color w:val="000000"/>
        </w:rPr>
        <w:t xml:space="preserve">addressing and preventing </w:t>
      </w:r>
      <w:r w:rsidR="00912EA7" w:rsidRPr="0047561B">
        <w:rPr>
          <w:rFonts w:ascii="Times New Roman" w:eastAsia="Times New Roman" w:hAnsi="Times New Roman" w:cs="Times New Roman"/>
          <w:b/>
          <w:bCs/>
          <w:color w:val="000000"/>
        </w:rPr>
        <w:t>gender-based violence are essential services</w:t>
      </w:r>
      <w:r w:rsidRPr="0047561B">
        <w:rPr>
          <w:rFonts w:ascii="Times New Roman" w:eastAsia="Times New Roman" w:hAnsi="Times New Roman" w:cs="Times New Roman"/>
          <w:b/>
          <w:bCs/>
          <w:color w:val="000000"/>
        </w:rPr>
        <w:t>.</w:t>
      </w:r>
    </w:p>
    <w:p w:rsidR="003B28CB" w:rsidRPr="005B646F" w:rsidRDefault="003B28CB" w:rsidP="003B28CB">
      <w:pPr>
        <w:pStyle w:val="ListParagraph"/>
        <w:numPr>
          <w:ilvl w:val="0"/>
          <w:numId w:val="5"/>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 xml:space="preserve">Women, girls, nonbinary, and gender non-conforming persons with disabilities have the right to be free from violence and abuse, and States have an obligation to protect them from violence and ensure access to services and justice if violence does occur. </w:t>
      </w:r>
    </w:p>
    <w:p w:rsidR="009476A8" w:rsidRPr="005B646F" w:rsidRDefault="009476A8" w:rsidP="00230BAB">
      <w:pPr>
        <w:pStyle w:val="ListParagraph"/>
        <w:numPr>
          <w:ilvl w:val="0"/>
          <w:numId w:val="5"/>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Home may be a safe place for most, but for many women</w:t>
      </w:r>
      <w:r w:rsidR="0086245D" w:rsidRPr="005B646F">
        <w:rPr>
          <w:rFonts w:ascii="Times New Roman" w:eastAsia="Times New Roman" w:hAnsi="Times New Roman" w:cs="Times New Roman"/>
          <w:color w:val="000000"/>
        </w:rPr>
        <w:t>, girls, nonbinary, and gender non-conforming persons</w:t>
      </w:r>
      <w:r w:rsidRPr="005B646F">
        <w:rPr>
          <w:rFonts w:ascii="Times New Roman" w:eastAsia="Times New Roman" w:hAnsi="Times New Roman" w:cs="Times New Roman"/>
          <w:color w:val="000000"/>
        </w:rPr>
        <w:t xml:space="preserve"> with disabilities, their homes are a place of fear. Women</w:t>
      </w:r>
      <w:r w:rsidR="0086245D" w:rsidRPr="005B646F">
        <w:rPr>
          <w:rFonts w:ascii="Times New Roman" w:eastAsia="Times New Roman" w:hAnsi="Times New Roman" w:cs="Times New Roman"/>
          <w:color w:val="000000"/>
        </w:rPr>
        <w:t xml:space="preserve"> and girls</w:t>
      </w:r>
      <w:r w:rsidRPr="005B646F">
        <w:rPr>
          <w:rFonts w:ascii="Times New Roman" w:eastAsia="Times New Roman" w:hAnsi="Times New Roman" w:cs="Times New Roman"/>
          <w:color w:val="000000"/>
        </w:rPr>
        <w:t xml:space="preserve"> with disabilities experience violence from partners and family members </w:t>
      </w:r>
      <w:r w:rsidR="00227FFE" w:rsidRPr="005B646F">
        <w:rPr>
          <w:rFonts w:ascii="Times New Roman" w:eastAsia="Times New Roman" w:hAnsi="Times New Roman" w:cs="Times New Roman"/>
          <w:color w:val="000000"/>
        </w:rPr>
        <w:t>at</w:t>
      </w:r>
      <w:r w:rsidR="0047561B">
        <w:rPr>
          <w:rFonts w:ascii="Times New Roman" w:eastAsia="Times New Roman" w:hAnsi="Times New Roman" w:cs="Times New Roman"/>
          <w:color w:val="000000"/>
        </w:rPr>
        <w:t xml:space="preserve"> </w:t>
      </w:r>
      <w:proofErr w:type="spellStart"/>
      <w:r w:rsidR="0047561B">
        <w:rPr>
          <w:rFonts w:ascii="Times New Roman" w:eastAsia="Times New Roman" w:hAnsi="Times New Roman" w:cs="Times New Roman"/>
          <w:color w:val="000000"/>
        </w:rPr>
        <w:t>at</w:t>
      </w:r>
      <w:proofErr w:type="spellEnd"/>
      <w:r w:rsidR="0047561B">
        <w:rPr>
          <w:rFonts w:ascii="Times New Roman" w:eastAsia="Times New Roman" w:hAnsi="Times New Roman" w:cs="Times New Roman"/>
          <w:color w:val="000000"/>
        </w:rPr>
        <w:t xml:space="preserve"> least</w:t>
      </w:r>
      <w:r w:rsidR="00227FFE" w:rsidRPr="005B646F">
        <w:rPr>
          <w:rFonts w:ascii="Times New Roman" w:eastAsia="Times New Roman" w:hAnsi="Times New Roman" w:cs="Times New Roman"/>
          <w:color w:val="000000"/>
        </w:rPr>
        <w:t xml:space="preserve"> two to three times the rate of other women,</w:t>
      </w:r>
      <w:r w:rsidR="00230BAB" w:rsidRPr="005B646F">
        <w:rPr>
          <w:rFonts w:ascii="Times New Roman" w:eastAsia="Times New Roman" w:hAnsi="Times New Roman" w:cs="Times New Roman"/>
          <w:color w:val="000000"/>
        </w:rPr>
        <w:t xml:space="preserve"> and d</w:t>
      </w:r>
      <w:r w:rsidRPr="005B646F">
        <w:rPr>
          <w:rFonts w:ascii="Times New Roman" w:eastAsia="Times New Roman" w:hAnsi="Times New Roman" w:cs="Times New Roman"/>
          <w:color w:val="000000"/>
        </w:rPr>
        <w:t xml:space="preserve">uring lockdowns, shelter in place orders, and other times of mandatory or recommended isolation, </w:t>
      </w:r>
      <w:r w:rsidR="0086245D" w:rsidRPr="005B646F">
        <w:rPr>
          <w:rFonts w:ascii="Times New Roman" w:eastAsia="Times New Roman" w:hAnsi="Times New Roman" w:cs="Times New Roman"/>
          <w:color w:val="000000"/>
        </w:rPr>
        <w:t xml:space="preserve">these individuals </w:t>
      </w:r>
      <w:r w:rsidRPr="005B646F">
        <w:rPr>
          <w:rFonts w:ascii="Times New Roman" w:eastAsia="Times New Roman" w:hAnsi="Times New Roman" w:cs="Times New Roman"/>
          <w:color w:val="000000"/>
        </w:rPr>
        <w:t xml:space="preserve">will be even less able to escape violence, particularly </w:t>
      </w:r>
      <w:r w:rsidR="00230BAB" w:rsidRPr="005B646F">
        <w:rPr>
          <w:rFonts w:ascii="Times New Roman" w:eastAsia="Times New Roman" w:hAnsi="Times New Roman" w:cs="Times New Roman"/>
          <w:color w:val="000000"/>
        </w:rPr>
        <w:t>if</w:t>
      </w:r>
      <w:r w:rsidRPr="005B646F">
        <w:rPr>
          <w:rFonts w:ascii="Times New Roman" w:eastAsia="Times New Roman" w:hAnsi="Times New Roman" w:cs="Times New Roman"/>
          <w:color w:val="000000"/>
        </w:rPr>
        <w:t xml:space="preserve"> their usual supports</w:t>
      </w:r>
      <w:r w:rsidR="00230BAB" w:rsidRPr="005B646F">
        <w:rPr>
          <w:rFonts w:ascii="Times New Roman" w:eastAsia="Times New Roman" w:hAnsi="Times New Roman" w:cs="Times New Roman"/>
          <w:color w:val="000000"/>
        </w:rPr>
        <w:t xml:space="preserve"> are not</w:t>
      </w:r>
      <w:r w:rsidRPr="005B646F">
        <w:rPr>
          <w:rFonts w:ascii="Times New Roman" w:eastAsia="Times New Roman" w:hAnsi="Times New Roman" w:cs="Times New Roman"/>
          <w:color w:val="000000"/>
        </w:rPr>
        <w:t xml:space="preserve"> available to them. </w:t>
      </w:r>
      <w:r w:rsidR="005B646F">
        <w:rPr>
          <w:rFonts w:ascii="Times New Roman" w:eastAsia="Times New Roman" w:hAnsi="Times New Roman" w:cs="Times New Roman"/>
          <w:color w:val="000000"/>
        </w:rPr>
        <w:t>Institutionalized persons with disabilities are at further risk of violence</w:t>
      </w:r>
      <w:r w:rsidR="0047561B">
        <w:rPr>
          <w:rFonts w:ascii="Times New Roman" w:eastAsia="Times New Roman" w:hAnsi="Times New Roman" w:cs="Times New Roman"/>
          <w:color w:val="000000"/>
        </w:rPr>
        <w:t xml:space="preserve"> due to their isolation, which increases when visitors and monitors may not be allowed in</w:t>
      </w:r>
      <w:r w:rsidR="005B646F">
        <w:rPr>
          <w:rFonts w:ascii="Times New Roman" w:eastAsia="Times New Roman" w:hAnsi="Times New Roman" w:cs="Times New Roman"/>
          <w:color w:val="000000"/>
        </w:rPr>
        <w:t xml:space="preserve">. </w:t>
      </w:r>
      <w:r w:rsidR="00EC62BF" w:rsidRPr="005B646F">
        <w:rPr>
          <w:rFonts w:ascii="Times New Roman" w:eastAsia="Times New Roman" w:hAnsi="Times New Roman" w:cs="Times New Roman"/>
          <w:color w:val="000000"/>
        </w:rPr>
        <w:t xml:space="preserve">Support services and justice mechanisms </w:t>
      </w:r>
      <w:r w:rsidR="0086245D" w:rsidRPr="005B646F">
        <w:rPr>
          <w:rFonts w:ascii="Times New Roman" w:eastAsia="Times New Roman" w:hAnsi="Times New Roman" w:cs="Times New Roman"/>
          <w:color w:val="000000"/>
        </w:rPr>
        <w:t xml:space="preserve">are </w:t>
      </w:r>
      <w:r w:rsidR="00EC62BF" w:rsidRPr="005B646F">
        <w:rPr>
          <w:rFonts w:ascii="Times New Roman" w:eastAsia="Times New Roman" w:hAnsi="Times New Roman" w:cs="Times New Roman"/>
          <w:color w:val="000000"/>
        </w:rPr>
        <w:t>also</w:t>
      </w:r>
      <w:r w:rsidR="0086245D" w:rsidRPr="005B646F">
        <w:rPr>
          <w:rFonts w:ascii="Times New Roman" w:eastAsia="Times New Roman" w:hAnsi="Times New Roman" w:cs="Times New Roman"/>
          <w:color w:val="000000"/>
        </w:rPr>
        <w:t xml:space="preserve"> often</w:t>
      </w:r>
      <w:r w:rsidR="00EC62BF" w:rsidRPr="005B646F">
        <w:rPr>
          <w:rFonts w:ascii="Times New Roman" w:eastAsia="Times New Roman" w:hAnsi="Times New Roman" w:cs="Times New Roman"/>
          <w:color w:val="000000"/>
        </w:rPr>
        <w:t xml:space="preserve"> not accessible to persons with disabilities, a situation that may be further exacerbated by crisis.</w:t>
      </w:r>
    </w:p>
    <w:p w:rsidR="00000024" w:rsidRPr="005B646F" w:rsidRDefault="0047561B" w:rsidP="009476A8">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States</w:t>
      </w:r>
      <w:r w:rsidR="009476A8" w:rsidRPr="005B646F">
        <w:rPr>
          <w:rFonts w:ascii="Times New Roman" w:eastAsia="Times New Roman" w:hAnsi="Times New Roman" w:cs="Times New Roman"/>
          <w:color w:val="000000"/>
        </w:rPr>
        <w:t xml:space="preserve"> must classify violence-related services</w:t>
      </w:r>
      <w:r w:rsidR="00EC62BF" w:rsidRPr="005B646F">
        <w:rPr>
          <w:rFonts w:ascii="Times New Roman" w:eastAsia="Times New Roman" w:hAnsi="Times New Roman" w:cs="Times New Roman"/>
          <w:color w:val="000000"/>
        </w:rPr>
        <w:t xml:space="preserve"> and justice mechanisms</w:t>
      </w:r>
      <w:r w:rsidR="009476A8" w:rsidRPr="005B646F">
        <w:rPr>
          <w:rFonts w:ascii="Times New Roman" w:eastAsia="Times New Roman" w:hAnsi="Times New Roman" w:cs="Times New Roman"/>
          <w:color w:val="000000"/>
        </w:rPr>
        <w:t xml:space="preserve"> as essential and must clearly articulate that people, even during lockdowns or other forms of social isolation, can and should leave their homes and seek supports</w:t>
      </w:r>
      <w:r w:rsidR="00EC62BF" w:rsidRPr="005B646F">
        <w:rPr>
          <w:rFonts w:ascii="Times New Roman" w:eastAsia="Times New Roman" w:hAnsi="Times New Roman" w:cs="Times New Roman"/>
          <w:color w:val="000000"/>
        </w:rPr>
        <w:t>,</w:t>
      </w:r>
      <w:r w:rsidR="009476A8" w:rsidRPr="005B646F">
        <w:rPr>
          <w:rFonts w:ascii="Times New Roman" w:eastAsia="Times New Roman" w:hAnsi="Times New Roman" w:cs="Times New Roman"/>
          <w:color w:val="000000"/>
        </w:rPr>
        <w:t xml:space="preserve"> services</w:t>
      </w:r>
      <w:r w:rsidR="00EC62BF" w:rsidRPr="005B646F">
        <w:rPr>
          <w:rFonts w:ascii="Times New Roman" w:eastAsia="Times New Roman" w:hAnsi="Times New Roman" w:cs="Times New Roman"/>
          <w:color w:val="000000"/>
        </w:rPr>
        <w:t xml:space="preserve">, and justice mechanisms </w:t>
      </w:r>
      <w:r w:rsidR="009476A8" w:rsidRPr="005B646F">
        <w:rPr>
          <w:rFonts w:ascii="Times New Roman" w:eastAsia="Times New Roman" w:hAnsi="Times New Roman" w:cs="Times New Roman"/>
          <w:color w:val="000000"/>
        </w:rPr>
        <w:t xml:space="preserve">following violence. </w:t>
      </w:r>
      <w:r w:rsidR="00EC62BF" w:rsidRPr="005B646F">
        <w:rPr>
          <w:rFonts w:ascii="Times New Roman" w:eastAsia="Times New Roman" w:hAnsi="Times New Roman" w:cs="Times New Roman"/>
          <w:color w:val="000000"/>
        </w:rPr>
        <w:t>They must also ensure that accessible transportation options remain open and available, as these are essential for many women, girls, nonbinary, and gender non-conforming persons with disabilities to leave violent situations or access services.</w:t>
      </w:r>
    </w:p>
    <w:p w:rsidR="005D3F7A" w:rsidRPr="005B646F" w:rsidRDefault="005D3F7A" w:rsidP="005D3F7A">
      <w:pPr>
        <w:rPr>
          <w:rFonts w:ascii="Times New Roman" w:eastAsia="Times New Roman" w:hAnsi="Times New Roman" w:cs="Times New Roman"/>
          <w:color w:val="000000"/>
        </w:rPr>
      </w:pPr>
    </w:p>
    <w:p w:rsidR="0047561B" w:rsidRPr="0047561B" w:rsidRDefault="005D3F7A" w:rsidP="0047561B">
      <w:pPr>
        <w:pStyle w:val="ListParagraph"/>
        <w:numPr>
          <w:ilvl w:val="0"/>
          <w:numId w:val="9"/>
        </w:numPr>
        <w:ind w:left="360"/>
        <w:rPr>
          <w:rFonts w:ascii="Times New Roman" w:eastAsia="Times New Roman" w:hAnsi="Times New Roman" w:cs="Times New Roman"/>
          <w:b/>
          <w:bCs/>
          <w:color w:val="000000"/>
        </w:rPr>
      </w:pPr>
      <w:r w:rsidRPr="0047561B">
        <w:rPr>
          <w:rFonts w:ascii="Times New Roman" w:eastAsia="Times New Roman" w:hAnsi="Times New Roman" w:cs="Times New Roman"/>
          <w:b/>
          <w:bCs/>
          <w:color w:val="000000"/>
        </w:rPr>
        <w:t>States must ensure the basic needs of all during this crisis and maintain access to income and education.</w:t>
      </w:r>
    </w:p>
    <w:p w:rsidR="00B80D8A" w:rsidRPr="005B646F" w:rsidRDefault="00B80D8A" w:rsidP="005D3F7A">
      <w:pPr>
        <w:pStyle w:val="ListParagraph"/>
        <w:numPr>
          <w:ilvl w:val="0"/>
          <w:numId w:val="6"/>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All persons have the right to an adequate</w:t>
      </w:r>
      <w:r w:rsidR="0086245D" w:rsidRPr="005B646F">
        <w:rPr>
          <w:rFonts w:ascii="Times New Roman" w:eastAsia="Times New Roman" w:hAnsi="Times New Roman" w:cs="Times New Roman"/>
          <w:color w:val="000000"/>
        </w:rPr>
        <w:t xml:space="preserve"> standard</w:t>
      </w:r>
      <w:r w:rsidRPr="005B646F">
        <w:rPr>
          <w:rFonts w:ascii="Times New Roman" w:eastAsia="Times New Roman" w:hAnsi="Times New Roman" w:cs="Times New Roman"/>
          <w:color w:val="000000"/>
        </w:rPr>
        <w:t xml:space="preserve"> of living, which includes the right to have their basic needs</w:t>
      </w:r>
      <w:r w:rsidR="0086245D" w:rsidRPr="005B646F">
        <w:rPr>
          <w:rFonts w:ascii="Times New Roman" w:eastAsia="Times New Roman" w:hAnsi="Times New Roman" w:cs="Times New Roman"/>
          <w:color w:val="000000"/>
        </w:rPr>
        <w:t xml:space="preserve"> met</w:t>
      </w:r>
      <w:r w:rsidR="00F26F02" w:rsidRPr="005B646F">
        <w:rPr>
          <w:rFonts w:ascii="Times New Roman" w:eastAsia="Times New Roman" w:hAnsi="Times New Roman" w:cs="Times New Roman"/>
          <w:color w:val="000000"/>
        </w:rPr>
        <w:t>, including</w:t>
      </w:r>
      <w:r w:rsidR="0086245D" w:rsidRPr="005B646F">
        <w:rPr>
          <w:rFonts w:ascii="Times New Roman" w:eastAsia="Times New Roman" w:hAnsi="Times New Roman" w:cs="Times New Roman"/>
          <w:color w:val="000000"/>
        </w:rPr>
        <w:t xml:space="preserve"> those</w:t>
      </w:r>
      <w:r w:rsidR="00F26F02" w:rsidRPr="005B646F">
        <w:rPr>
          <w:rFonts w:ascii="Times New Roman" w:eastAsia="Times New Roman" w:hAnsi="Times New Roman" w:cs="Times New Roman"/>
          <w:color w:val="000000"/>
        </w:rPr>
        <w:t xml:space="preserve"> related to water, hygiene, </w:t>
      </w:r>
      <w:r w:rsidRPr="005B646F">
        <w:rPr>
          <w:rFonts w:ascii="Times New Roman" w:eastAsia="Times New Roman" w:hAnsi="Times New Roman" w:cs="Times New Roman"/>
          <w:color w:val="000000"/>
        </w:rPr>
        <w:t xml:space="preserve">food, </w:t>
      </w:r>
      <w:r w:rsidR="00F26F02" w:rsidRPr="005B646F">
        <w:rPr>
          <w:rFonts w:ascii="Times New Roman" w:eastAsia="Times New Roman" w:hAnsi="Times New Roman" w:cs="Times New Roman"/>
          <w:color w:val="000000"/>
        </w:rPr>
        <w:t xml:space="preserve">and </w:t>
      </w:r>
      <w:r w:rsidRPr="005B646F">
        <w:rPr>
          <w:rFonts w:ascii="Times New Roman" w:eastAsia="Times New Roman" w:hAnsi="Times New Roman" w:cs="Times New Roman"/>
          <w:color w:val="000000"/>
        </w:rPr>
        <w:t>shelter</w:t>
      </w:r>
      <w:r w:rsidR="00F26F02" w:rsidRPr="005B646F">
        <w:rPr>
          <w:rFonts w:ascii="Times New Roman" w:eastAsia="Times New Roman" w:hAnsi="Times New Roman" w:cs="Times New Roman"/>
          <w:color w:val="000000"/>
        </w:rPr>
        <w:t xml:space="preserve">. </w:t>
      </w:r>
      <w:r w:rsidR="0086245D" w:rsidRPr="005B646F">
        <w:rPr>
          <w:rFonts w:ascii="Times New Roman" w:eastAsia="Times New Roman" w:hAnsi="Times New Roman" w:cs="Times New Roman"/>
          <w:color w:val="000000"/>
        </w:rPr>
        <w:t>W</w:t>
      </w:r>
      <w:r w:rsidRPr="005B646F">
        <w:rPr>
          <w:rFonts w:ascii="Times New Roman" w:eastAsia="Times New Roman" w:hAnsi="Times New Roman" w:cs="Times New Roman"/>
          <w:color w:val="000000"/>
        </w:rPr>
        <w:t xml:space="preserve">omen and persons with disabilities </w:t>
      </w:r>
      <w:r w:rsidR="0086245D" w:rsidRPr="005B646F">
        <w:rPr>
          <w:rFonts w:ascii="Times New Roman" w:eastAsia="Times New Roman" w:hAnsi="Times New Roman" w:cs="Times New Roman"/>
          <w:color w:val="000000"/>
        </w:rPr>
        <w:t xml:space="preserve">also </w:t>
      </w:r>
      <w:r w:rsidRPr="005B646F">
        <w:rPr>
          <w:rFonts w:ascii="Times New Roman" w:eastAsia="Times New Roman" w:hAnsi="Times New Roman" w:cs="Times New Roman"/>
          <w:color w:val="000000"/>
        </w:rPr>
        <w:t>have a right to social protection</w:t>
      </w:r>
      <w:r w:rsidR="00F26F02" w:rsidRPr="005B646F">
        <w:rPr>
          <w:rFonts w:ascii="Times New Roman" w:eastAsia="Times New Roman" w:hAnsi="Times New Roman" w:cs="Times New Roman"/>
          <w:color w:val="000000"/>
        </w:rPr>
        <w:t xml:space="preserve"> without discrimination,</w:t>
      </w:r>
      <w:r w:rsidRPr="005B646F">
        <w:rPr>
          <w:rFonts w:ascii="Times New Roman" w:eastAsia="Times New Roman" w:hAnsi="Times New Roman" w:cs="Times New Roman"/>
          <w:color w:val="000000"/>
        </w:rPr>
        <w:t xml:space="preserve"> and States must in particular ensure that women and girls with disabilities have access to social protection measures to ensure an adequate standard of living. </w:t>
      </w:r>
      <w:r w:rsidR="0086245D" w:rsidRPr="005B646F">
        <w:rPr>
          <w:rFonts w:ascii="Times New Roman" w:eastAsia="Times New Roman" w:hAnsi="Times New Roman" w:cs="Times New Roman"/>
          <w:color w:val="000000"/>
        </w:rPr>
        <w:t>Furthermore, w</w:t>
      </w:r>
      <w:r w:rsidR="00F26F02" w:rsidRPr="005B646F">
        <w:rPr>
          <w:rFonts w:ascii="Times New Roman" w:eastAsia="Times New Roman" w:hAnsi="Times New Roman" w:cs="Times New Roman"/>
          <w:color w:val="000000"/>
        </w:rPr>
        <w:t xml:space="preserve">omen and persons with disabilities </w:t>
      </w:r>
      <w:r w:rsidR="0086245D" w:rsidRPr="005B646F">
        <w:rPr>
          <w:rFonts w:ascii="Times New Roman" w:eastAsia="Times New Roman" w:hAnsi="Times New Roman" w:cs="Times New Roman"/>
          <w:color w:val="000000"/>
        </w:rPr>
        <w:t xml:space="preserve">further </w:t>
      </w:r>
      <w:r w:rsidR="00F26F02" w:rsidRPr="005B646F">
        <w:rPr>
          <w:rFonts w:ascii="Times New Roman" w:eastAsia="Times New Roman" w:hAnsi="Times New Roman" w:cs="Times New Roman"/>
          <w:color w:val="000000"/>
        </w:rPr>
        <w:t>have a right to</w:t>
      </w:r>
      <w:r w:rsidRPr="005B646F">
        <w:rPr>
          <w:rFonts w:ascii="Times New Roman" w:eastAsia="Times New Roman" w:hAnsi="Times New Roman" w:cs="Times New Roman"/>
          <w:color w:val="000000"/>
        </w:rPr>
        <w:t xml:space="preserve"> education on an equal basis with others and without discrimination</w:t>
      </w:r>
      <w:r w:rsidR="0086245D" w:rsidRPr="005B646F">
        <w:rPr>
          <w:rFonts w:ascii="Times New Roman" w:eastAsia="Times New Roman" w:hAnsi="Times New Roman" w:cs="Times New Roman"/>
          <w:color w:val="000000"/>
        </w:rPr>
        <w:t xml:space="preserve">, and the obligation to ensure accessible and inclusive education persists during crises. </w:t>
      </w:r>
    </w:p>
    <w:p w:rsidR="0047561B" w:rsidRDefault="00F26F02" w:rsidP="005D3F7A">
      <w:pPr>
        <w:pStyle w:val="ListParagraph"/>
        <w:numPr>
          <w:ilvl w:val="0"/>
          <w:numId w:val="6"/>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Women, girls, nonbinary, and gender non-conforming p</w:t>
      </w:r>
      <w:r w:rsidR="005B646F" w:rsidRPr="005B646F">
        <w:rPr>
          <w:rFonts w:ascii="Times New Roman" w:eastAsia="Times New Roman" w:hAnsi="Times New Roman" w:cs="Times New Roman"/>
          <w:color w:val="000000"/>
        </w:rPr>
        <w:t xml:space="preserve">ersons </w:t>
      </w:r>
      <w:r w:rsidRPr="005B646F">
        <w:rPr>
          <w:rFonts w:ascii="Times New Roman" w:eastAsia="Times New Roman" w:hAnsi="Times New Roman" w:cs="Times New Roman"/>
          <w:color w:val="000000"/>
        </w:rPr>
        <w:t>with disabilities already disproportionately live on the brink of extreme poverty, due to significant barriers to accessing education based on gender and disability discrimination</w:t>
      </w:r>
      <w:r w:rsidR="0047561B">
        <w:rPr>
          <w:rFonts w:ascii="Times New Roman" w:eastAsia="Times New Roman" w:hAnsi="Times New Roman" w:cs="Times New Roman"/>
          <w:color w:val="000000"/>
        </w:rPr>
        <w:t xml:space="preserve">, </w:t>
      </w:r>
      <w:r w:rsidRPr="005B646F">
        <w:rPr>
          <w:rFonts w:ascii="Times New Roman" w:eastAsia="Times New Roman" w:hAnsi="Times New Roman" w:cs="Times New Roman"/>
          <w:color w:val="000000"/>
        </w:rPr>
        <w:t>a</w:t>
      </w:r>
      <w:r w:rsidR="0047561B">
        <w:rPr>
          <w:rFonts w:ascii="Times New Roman" w:eastAsia="Times New Roman" w:hAnsi="Times New Roman" w:cs="Times New Roman"/>
          <w:color w:val="000000"/>
        </w:rPr>
        <w:t>s well as</w:t>
      </w:r>
      <w:r w:rsidRPr="005B646F">
        <w:rPr>
          <w:rFonts w:ascii="Times New Roman" w:eastAsia="Times New Roman" w:hAnsi="Times New Roman" w:cs="Times New Roman"/>
          <w:color w:val="000000"/>
        </w:rPr>
        <w:t xml:space="preserve"> lower rates of formal employment, reliance on informal sectors of work, and lower rates of pay than men with disabilities or other women. </w:t>
      </w:r>
      <w:r w:rsidR="00DB6B83" w:rsidRPr="005B646F">
        <w:rPr>
          <w:rFonts w:ascii="Times New Roman" w:eastAsia="Times New Roman" w:hAnsi="Times New Roman" w:cs="Times New Roman"/>
          <w:color w:val="000000"/>
        </w:rPr>
        <w:t xml:space="preserve">They also have higher costs of living than other women, due to disability-related needs. </w:t>
      </w:r>
    </w:p>
    <w:p w:rsidR="00326570" w:rsidRPr="005B646F" w:rsidRDefault="00F26F02" w:rsidP="0047561B">
      <w:pPr>
        <w:pStyle w:val="ListParagraph"/>
        <w:numPr>
          <w:ilvl w:val="1"/>
          <w:numId w:val="6"/>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During this crisis, they will be further deprioritized in accessing education</w:t>
      </w:r>
      <w:r w:rsidR="0086245D" w:rsidRPr="005B646F">
        <w:rPr>
          <w:rFonts w:ascii="Times New Roman" w:eastAsia="Times New Roman" w:hAnsi="Times New Roman" w:cs="Times New Roman"/>
          <w:color w:val="000000"/>
        </w:rPr>
        <w:t xml:space="preserve">, </w:t>
      </w:r>
      <w:r w:rsidRPr="005B646F">
        <w:rPr>
          <w:rFonts w:ascii="Times New Roman" w:eastAsia="Times New Roman" w:hAnsi="Times New Roman" w:cs="Times New Roman"/>
          <w:color w:val="000000"/>
        </w:rPr>
        <w:t xml:space="preserve">as </w:t>
      </w:r>
      <w:r w:rsidR="00DB6B83" w:rsidRPr="005B646F">
        <w:rPr>
          <w:rFonts w:ascii="Times New Roman" w:eastAsia="Times New Roman" w:hAnsi="Times New Roman" w:cs="Times New Roman"/>
          <w:color w:val="000000"/>
        </w:rPr>
        <w:t xml:space="preserve">families and educators may not recognize the value in educating these </w:t>
      </w:r>
      <w:proofErr w:type="gramStart"/>
      <w:r w:rsidR="00DB6B83" w:rsidRPr="005B646F">
        <w:rPr>
          <w:rFonts w:ascii="Times New Roman" w:eastAsia="Times New Roman" w:hAnsi="Times New Roman" w:cs="Times New Roman"/>
          <w:color w:val="000000"/>
        </w:rPr>
        <w:t>individuals</w:t>
      </w:r>
      <w:r w:rsidR="0086245D" w:rsidRPr="005B646F">
        <w:rPr>
          <w:rFonts w:ascii="Times New Roman" w:eastAsia="Times New Roman" w:hAnsi="Times New Roman" w:cs="Times New Roman"/>
          <w:color w:val="000000"/>
        </w:rPr>
        <w:t>, and</w:t>
      </w:r>
      <w:proofErr w:type="gramEnd"/>
      <w:r w:rsidR="0047561B">
        <w:rPr>
          <w:rFonts w:ascii="Times New Roman" w:eastAsia="Times New Roman" w:hAnsi="Times New Roman" w:cs="Times New Roman"/>
          <w:color w:val="000000"/>
        </w:rPr>
        <w:t xml:space="preserve"> may</w:t>
      </w:r>
      <w:r w:rsidR="0086245D" w:rsidRPr="005B646F">
        <w:rPr>
          <w:rFonts w:ascii="Times New Roman" w:eastAsia="Times New Roman" w:hAnsi="Times New Roman" w:cs="Times New Roman"/>
          <w:color w:val="000000"/>
        </w:rPr>
        <w:t xml:space="preserve"> face even more significant accessibility barriers with attempts at virtual or distance education. </w:t>
      </w:r>
    </w:p>
    <w:p w:rsidR="005D3F7A" w:rsidRPr="005B646F" w:rsidRDefault="00DB6B83" w:rsidP="005B646F">
      <w:pPr>
        <w:pStyle w:val="ListParagraph"/>
        <w:numPr>
          <w:ilvl w:val="1"/>
          <w:numId w:val="6"/>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Women, nonbinary, and gender non-conforming persons with disabilities</w:t>
      </w:r>
      <w:r w:rsidR="00F26F02" w:rsidRPr="005B646F">
        <w:rPr>
          <w:rFonts w:ascii="Times New Roman" w:eastAsia="Times New Roman" w:hAnsi="Times New Roman" w:cs="Times New Roman"/>
          <w:color w:val="000000"/>
        </w:rPr>
        <w:t xml:space="preserve"> are also likely disproportionately affected by job losses,</w:t>
      </w:r>
      <w:r w:rsidRPr="005B646F">
        <w:rPr>
          <w:rFonts w:ascii="Times New Roman" w:eastAsia="Times New Roman" w:hAnsi="Times New Roman" w:cs="Times New Roman"/>
          <w:color w:val="000000"/>
        </w:rPr>
        <w:t xml:space="preserve"> including in the informal sector,</w:t>
      </w:r>
      <w:r w:rsidR="00F26F02" w:rsidRPr="005B646F">
        <w:rPr>
          <w:rFonts w:ascii="Times New Roman" w:eastAsia="Times New Roman" w:hAnsi="Times New Roman" w:cs="Times New Roman"/>
          <w:color w:val="000000"/>
        </w:rPr>
        <w:t xml:space="preserve"> meaning that any source of income they had to meet their basi</w:t>
      </w:r>
      <w:r w:rsidR="0086245D" w:rsidRPr="005B646F">
        <w:rPr>
          <w:rFonts w:ascii="Times New Roman" w:eastAsia="Times New Roman" w:hAnsi="Times New Roman" w:cs="Times New Roman"/>
          <w:color w:val="000000"/>
        </w:rPr>
        <w:t xml:space="preserve">c </w:t>
      </w:r>
      <w:r w:rsidR="00F26F02" w:rsidRPr="005B646F">
        <w:rPr>
          <w:rFonts w:ascii="Times New Roman" w:eastAsia="Times New Roman" w:hAnsi="Times New Roman" w:cs="Times New Roman"/>
          <w:color w:val="000000"/>
        </w:rPr>
        <w:t xml:space="preserve">needs may have evaporated, while they also are likely to have fewer savings due to </w:t>
      </w:r>
      <w:r w:rsidR="0047561B">
        <w:rPr>
          <w:rFonts w:ascii="Times New Roman" w:eastAsia="Times New Roman" w:hAnsi="Times New Roman" w:cs="Times New Roman"/>
          <w:color w:val="000000"/>
        </w:rPr>
        <w:t xml:space="preserve">historically </w:t>
      </w:r>
      <w:r w:rsidR="00F26F02" w:rsidRPr="005B646F">
        <w:rPr>
          <w:rFonts w:ascii="Times New Roman" w:eastAsia="Times New Roman" w:hAnsi="Times New Roman" w:cs="Times New Roman"/>
          <w:color w:val="000000"/>
        </w:rPr>
        <w:t>lower pay and higher costs of living</w:t>
      </w:r>
      <w:r w:rsidRPr="005B646F">
        <w:rPr>
          <w:rFonts w:ascii="Times New Roman" w:eastAsia="Times New Roman" w:hAnsi="Times New Roman" w:cs="Times New Roman"/>
          <w:color w:val="000000"/>
        </w:rPr>
        <w:t>.</w:t>
      </w:r>
    </w:p>
    <w:p w:rsidR="005D3F7A" w:rsidRPr="005B646F" w:rsidRDefault="00F26F02" w:rsidP="00DB6B83">
      <w:pPr>
        <w:pStyle w:val="ListParagraph"/>
        <w:numPr>
          <w:ilvl w:val="0"/>
          <w:numId w:val="6"/>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States must urgently provide social protection</w:t>
      </w:r>
      <w:r w:rsidR="00DB6B83" w:rsidRPr="005B646F">
        <w:rPr>
          <w:rFonts w:ascii="Times New Roman" w:eastAsia="Times New Roman" w:hAnsi="Times New Roman" w:cs="Times New Roman"/>
          <w:color w:val="000000"/>
        </w:rPr>
        <w:t>—including income supplementation, rent subsidies and eviction moratoriums, food subsidies, and free clean water and hygiene measures, including menstrual hygiene—</w:t>
      </w:r>
      <w:r w:rsidRPr="005B646F">
        <w:rPr>
          <w:rFonts w:ascii="Times New Roman" w:eastAsia="Times New Roman" w:hAnsi="Times New Roman" w:cs="Times New Roman"/>
          <w:color w:val="000000"/>
        </w:rPr>
        <w:t>to fill the gap in income for all persons so that they can meet their basic needs</w:t>
      </w:r>
      <w:r w:rsidR="00DB6B83" w:rsidRPr="005B646F">
        <w:rPr>
          <w:rFonts w:ascii="Times New Roman" w:eastAsia="Times New Roman" w:hAnsi="Times New Roman" w:cs="Times New Roman"/>
          <w:color w:val="000000"/>
        </w:rPr>
        <w:t xml:space="preserve">. States </w:t>
      </w:r>
      <w:r w:rsidRPr="005B646F">
        <w:rPr>
          <w:rFonts w:ascii="Times New Roman" w:eastAsia="Times New Roman" w:hAnsi="Times New Roman" w:cs="Times New Roman"/>
          <w:color w:val="000000"/>
        </w:rPr>
        <w:t xml:space="preserve">must </w:t>
      </w:r>
      <w:r w:rsidR="00DB6B83" w:rsidRPr="005B646F">
        <w:rPr>
          <w:rFonts w:ascii="Times New Roman" w:eastAsia="Times New Roman" w:hAnsi="Times New Roman" w:cs="Times New Roman"/>
          <w:color w:val="000000"/>
        </w:rPr>
        <w:t>make</w:t>
      </w:r>
      <w:r w:rsidRPr="005B646F">
        <w:rPr>
          <w:rFonts w:ascii="Times New Roman" w:eastAsia="Times New Roman" w:hAnsi="Times New Roman" w:cs="Times New Roman"/>
          <w:color w:val="000000"/>
        </w:rPr>
        <w:t xml:space="preserve"> particular</w:t>
      </w:r>
      <w:r w:rsidR="00DB6B83" w:rsidRPr="005B646F">
        <w:rPr>
          <w:rFonts w:ascii="Times New Roman" w:eastAsia="Times New Roman" w:hAnsi="Times New Roman" w:cs="Times New Roman"/>
          <w:color w:val="000000"/>
        </w:rPr>
        <w:t xml:space="preserve"> efforts to reach</w:t>
      </w:r>
      <w:r w:rsidRPr="005B646F">
        <w:rPr>
          <w:rFonts w:ascii="Times New Roman" w:eastAsia="Times New Roman" w:hAnsi="Times New Roman" w:cs="Times New Roman"/>
          <w:color w:val="000000"/>
        </w:rPr>
        <w:t xml:space="preserve"> women, girls, nonbinary, and gender non-conforming persons with disabilities </w:t>
      </w:r>
      <w:r w:rsidR="00DB6B83" w:rsidRPr="005B646F">
        <w:rPr>
          <w:rFonts w:ascii="Times New Roman" w:eastAsia="Times New Roman" w:hAnsi="Times New Roman" w:cs="Times New Roman"/>
          <w:color w:val="000000"/>
        </w:rPr>
        <w:t>with these measures, including through campaigns that provide information in a variety of accessible formats</w:t>
      </w:r>
      <w:r w:rsidR="002B0A6F" w:rsidRPr="005B646F">
        <w:rPr>
          <w:rFonts w:ascii="Times New Roman" w:eastAsia="Times New Roman" w:hAnsi="Times New Roman" w:cs="Times New Roman"/>
          <w:color w:val="000000"/>
        </w:rPr>
        <w:t>, and must ensure that social protection goes directly to these individuals rather than to families or partners</w:t>
      </w:r>
      <w:r w:rsidR="00DB6B83" w:rsidRPr="005B646F">
        <w:rPr>
          <w:rFonts w:ascii="Times New Roman" w:eastAsia="Times New Roman" w:hAnsi="Times New Roman" w:cs="Times New Roman"/>
          <w:color w:val="000000"/>
        </w:rPr>
        <w:t>. States must further enforce the prohibition on discrimination in employment based on gender or disability</w:t>
      </w:r>
      <w:r w:rsidR="002B0A6F" w:rsidRPr="005B646F">
        <w:rPr>
          <w:rFonts w:ascii="Times New Roman" w:eastAsia="Times New Roman" w:hAnsi="Times New Roman" w:cs="Times New Roman"/>
          <w:color w:val="000000"/>
        </w:rPr>
        <w:t xml:space="preserve">, so that these individuals can access </w:t>
      </w:r>
      <w:r w:rsidR="0047561B">
        <w:rPr>
          <w:rFonts w:ascii="Times New Roman" w:eastAsia="Times New Roman" w:hAnsi="Times New Roman" w:cs="Times New Roman"/>
          <w:color w:val="000000"/>
        </w:rPr>
        <w:t xml:space="preserve">any </w:t>
      </w:r>
      <w:r w:rsidR="00DB6B83" w:rsidRPr="005B646F">
        <w:rPr>
          <w:rFonts w:ascii="Times New Roman" w:eastAsia="Times New Roman" w:hAnsi="Times New Roman" w:cs="Times New Roman"/>
          <w:color w:val="000000"/>
        </w:rPr>
        <w:t xml:space="preserve">remaining formal employment opportunities, and they must </w:t>
      </w:r>
      <w:r w:rsidR="0047561B">
        <w:rPr>
          <w:rFonts w:ascii="Times New Roman" w:eastAsia="Times New Roman" w:hAnsi="Times New Roman" w:cs="Times New Roman"/>
          <w:color w:val="000000"/>
        </w:rPr>
        <w:t>also</w:t>
      </w:r>
      <w:r w:rsidR="00DB6B83" w:rsidRPr="005B646F">
        <w:rPr>
          <w:rFonts w:ascii="Times New Roman" w:eastAsia="Times New Roman" w:hAnsi="Times New Roman" w:cs="Times New Roman"/>
          <w:color w:val="000000"/>
        </w:rPr>
        <w:t xml:space="preserve"> provide particular supports to women, girls, nonbinary, and gender non-conforming persons with disabilities to continue their educations.</w:t>
      </w:r>
    </w:p>
    <w:p w:rsidR="005D3F7A" w:rsidRPr="005B646F" w:rsidRDefault="005D3F7A" w:rsidP="005D3F7A">
      <w:pPr>
        <w:rPr>
          <w:rFonts w:ascii="Times New Roman" w:eastAsia="Times New Roman" w:hAnsi="Times New Roman" w:cs="Times New Roman"/>
          <w:color w:val="000000"/>
        </w:rPr>
      </w:pPr>
    </w:p>
    <w:p w:rsidR="0047561B" w:rsidRPr="0047561B" w:rsidRDefault="005D3F7A" w:rsidP="0047561B">
      <w:pPr>
        <w:pStyle w:val="ListParagraph"/>
        <w:numPr>
          <w:ilvl w:val="0"/>
          <w:numId w:val="9"/>
        </w:numPr>
        <w:ind w:left="360"/>
        <w:rPr>
          <w:rFonts w:ascii="Times New Roman" w:eastAsia="Times New Roman" w:hAnsi="Times New Roman" w:cs="Times New Roman"/>
          <w:b/>
          <w:bCs/>
          <w:color w:val="000000"/>
        </w:rPr>
      </w:pPr>
      <w:r w:rsidRPr="0047561B">
        <w:rPr>
          <w:rFonts w:ascii="Times New Roman" w:eastAsia="Times New Roman" w:hAnsi="Times New Roman" w:cs="Times New Roman"/>
          <w:b/>
          <w:bCs/>
          <w:color w:val="000000"/>
        </w:rPr>
        <w:t>There can be no rationing of healthcare, including life-saving healthcare, that excludes or deprioritizes people based on disability, gender, or age</w:t>
      </w:r>
      <w:r w:rsidR="00C176E2" w:rsidRPr="0047561B">
        <w:rPr>
          <w:rFonts w:ascii="Times New Roman" w:eastAsia="Times New Roman" w:hAnsi="Times New Roman" w:cs="Times New Roman"/>
          <w:b/>
          <w:bCs/>
          <w:color w:val="000000"/>
        </w:rPr>
        <w:t>, and all people must have access to COVID-19</w:t>
      </w:r>
      <w:r w:rsidR="00683692" w:rsidRPr="0047561B">
        <w:rPr>
          <w:rFonts w:ascii="Times New Roman" w:eastAsia="Times New Roman" w:hAnsi="Times New Roman" w:cs="Times New Roman"/>
          <w:b/>
          <w:bCs/>
          <w:color w:val="000000"/>
        </w:rPr>
        <w:t xml:space="preserve"> testing and</w:t>
      </w:r>
      <w:r w:rsidR="00C176E2" w:rsidRPr="0047561B">
        <w:rPr>
          <w:rFonts w:ascii="Times New Roman" w:eastAsia="Times New Roman" w:hAnsi="Times New Roman" w:cs="Times New Roman"/>
          <w:b/>
          <w:bCs/>
          <w:color w:val="000000"/>
        </w:rPr>
        <w:t xml:space="preserve"> treatment without discrimination.</w:t>
      </w:r>
    </w:p>
    <w:p w:rsidR="005D3F7A" w:rsidRPr="005B646F" w:rsidRDefault="005D3F7A" w:rsidP="005D3F7A">
      <w:pPr>
        <w:pStyle w:val="ListParagraph"/>
        <w:numPr>
          <w:ilvl w:val="0"/>
          <w:numId w:val="2"/>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Everyone has the right to the highest attainable standard of health. Human rights law requires that States ensure the right to health for women and for persons with disabilities on an equal basis with others</w:t>
      </w:r>
      <w:r w:rsidR="002B0A6F" w:rsidRPr="005B646F">
        <w:rPr>
          <w:rFonts w:ascii="Times New Roman" w:eastAsia="Times New Roman" w:hAnsi="Times New Roman" w:cs="Times New Roman"/>
          <w:color w:val="000000"/>
        </w:rPr>
        <w:t xml:space="preserve"> and without discrimination.</w:t>
      </w:r>
    </w:p>
    <w:p w:rsidR="005D3F7A" w:rsidRPr="005B646F" w:rsidRDefault="005D3F7A" w:rsidP="005D3F7A">
      <w:pPr>
        <w:pStyle w:val="ListParagraph"/>
        <w:numPr>
          <w:ilvl w:val="0"/>
          <w:numId w:val="2"/>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Rationing of healthcare</w:t>
      </w:r>
      <w:r w:rsidR="0086245D" w:rsidRPr="005B646F">
        <w:rPr>
          <w:rFonts w:ascii="Times New Roman" w:eastAsia="Times New Roman" w:hAnsi="Times New Roman" w:cs="Times New Roman"/>
          <w:color w:val="000000"/>
        </w:rPr>
        <w:t xml:space="preserve"> </w:t>
      </w:r>
      <w:r w:rsidRPr="005B646F">
        <w:rPr>
          <w:rFonts w:ascii="Times New Roman" w:eastAsia="Times New Roman" w:hAnsi="Times New Roman" w:cs="Times New Roman"/>
          <w:color w:val="000000"/>
        </w:rPr>
        <w:t>including life-saving healthcare</w:t>
      </w:r>
      <w:r w:rsidR="0086245D" w:rsidRPr="005B646F">
        <w:rPr>
          <w:rFonts w:ascii="Times New Roman" w:eastAsia="Times New Roman" w:hAnsi="Times New Roman" w:cs="Times New Roman"/>
          <w:color w:val="000000"/>
        </w:rPr>
        <w:t xml:space="preserve"> and the reallocation of medications and health</w:t>
      </w:r>
      <w:r w:rsidR="00683692" w:rsidRPr="005B646F">
        <w:rPr>
          <w:rFonts w:ascii="Times New Roman" w:eastAsia="Times New Roman" w:hAnsi="Times New Roman" w:cs="Times New Roman"/>
          <w:color w:val="000000"/>
        </w:rPr>
        <w:t xml:space="preserve"> care</w:t>
      </w:r>
      <w:r w:rsidR="0086245D" w:rsidRPr="005B646F">
        <w:rPr>
          <w:rFonts w:ascii="Times New Roman" w:eastAsia="Times New Roman" w:hAnsi="Times New Roman" w:cs="Times New Roman"/>
          <w:color w:val="000000"/>
        </w:rPr>
        <w:t xml:space="preserve"> equipment t</w:t>
      </w:r>
      <w:r w:rsidRPr="005B646F">
        <w:rPr>
          <w:rFonts w:ascii="Times New Roman" w:eastAsia="Times New Roman" w:hAnsi="Times New Roman" w:cs="Times New Roman"/>
          <w:color w:val="000000"/>
        </w:rPr>
        <w:t xml:space="preserve">o exclude people based on disability, gender, or age perpetuates the idea that people who fall into these categories—including women, </w:t>
      </w:r>
      <w:r w:rsidRPr="005B646F">
        <w:rPr>
          <w:rFonts w:ascii="Times New Roman" w:eastAsia="Times New Roman" w:hAnsi="Times New Roman" w:cs="Times New Roman"/>
          <w:color w:val="000000"/>
        </w:rPr>
        <w:lastRenderedPageBreak/>
        <w:t>girls, nonbinary, and gender non-conforming persons with disabilities—live lives of less value. This is false, discriminatory, and a violation of their human rights and dignity.</w:t>
      </w:r>
    </w:p>
    <w:p w:rsidR="009476A8" w:rsidRPr="005B646F" w:rsidRDefault="005D3F7A" w:rsidP="00BD6F01">
      <w:pPr>
        <w:pStyle w:val="ListParagraph"/>
        <w:numPr>
          <w:ilvl w:val="0"/>
          <w:numId w:val="2"/>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Governments are responsible for fulfilling the right to health for all, including by ensuring accessible, acceptable, and quality health information, goods, and service</w:t>
      </w:r>
      <w:r w:rsidR="0047561B">
        <w:rPr>
          <w:rFonts w:ascii="Times New Roman" w:eastAsia="Times New Roman" w:hAnsi="Times New Roman" w:cs="Times New Roman"/>
          <w:color w:val="000000"/>
        </w:rPr>
        <w:t>s. This requires that States</w:t>
      </w:r>
      <w:r w:rsidRPr="005B646F">
        <w:rPr>
          <w:rFonts w:ascii="Times New Roman" w:eastAsia="Times New Roman" w:hAnsi="Times New Roman" w:cs="Times New Roman"/>
          <w:color w:val="000000"/>
        </w:rPr>
        <w:t xml:space="preserve"> mandat</w:t>
      </w:r>
      <w:r w:rsidR="0047561B">
        <w:rPr>
          <w:rFonts w:ascii="Times New Roman" w:eastAsia="Times New Roman" w:hAnsi="Times New Roman" w:cs="Times New Roman"/>
          <w:color w:val="000000"/>
        </w:rPr>
        <w:t>e</w:t>
      </w:r>
      <w:r w:rsidRPr="005B646F">
        <w:rPr>
          <w:rFonts w:ascii="Times New Roman" w:eastAsia="Times New Roman" w:hAnsi="Times New Roman" w:cs="Times New Roman"/>
          <w:color w:val="000000"/>
        </w:rPr>
        <w:t xml:space="preserve"> that biases and stereotypes at the intersection of gender, age, and disability </w:t>
      </w:r>
      <w:r w:rsidR="0047561B">
        <w:rPr>
          <w:rFonts w:ascii="Times New Roman" w:eastAsia="Times New Roman" w:hAnsi="Times New Roman" w:cs="Times New Roman"/>
          <w:color w:val="000000"/>
        </w:rPr>
        <w:t>cannot influence</w:t>
      </w:r>
      <w:r w:rsidRPr="005B646F">
        <w:rPr>
          <w:rFonts w:ascii="Times New Roman" w:eastAsia="Times New Roman" w:hAnsi="Times New Roman" w:cs="Times New Roman"/>
          <w:color w:val="000000"/>
        </w:rPr>
        <w:t xml:space="preserve"> healthcare decisions and </w:t>
      </w:r>
      <w:r w:rsidR="0047561B">
        <w:rPr>
          <w:rFonts w:ascii="Times New Roman" w:eastAsia="Times New Roman" w:hAnsi="Times New Roman" w:cs="Times New Roman"/>
          <w:color w:val="000000"/>
        </w:rPr>
        <w:t>that States ensure</w:t>
      </w:r>
      <w:r w:rsidRPr="005B646F">
        <w:rPr>
          <w:rFonts w:ascii="Times New Roman" w:eastAsia="Times New Roman" w:hAnsi="Times New Roman" w:cs="Times New Roman"/>
          <w:color w:val="000000"/>
        </w:rPr>
        <w:t xml:space="preserve"> that healthcare facilities and providers are made aware of these obligations.</w:t>
      </w:r>
      <w:r w:rsidR="00C176E2" w:rsidRPr="005B646F">
        <w:rPr>
          <w:rFonts w:ascii="Times New Roman" w:eastAsia="Times New Roman" w:hAnsi="Times New Roman" w:cs="Times New Roman"/>
          <w:color w:val="000000"/>
        </w:rPr>
        <w:t xml:space="preserve"> </w:t>
      </w:r>
      <w:r w:rsidR="0047561B">
        <w:rPr>
          <w:rFonts w:ascii="Times New Roman" w:eastAsia="Times New Roman" w:hAnsi="Times New Roman" w:cs="Times New Roman"/>
          <w:color w:val="000000"/>
        </w:rPr>
        <w:t>States</w:t>
      </w:r>
      <w:r w:rsidR="00C176E2" w:rsidRPr="005B646F">
        <w:rPr>
          <w:rFonts w:ascii="Times New Roman" w:eastAsia="Times New Roman" w:hAnsi="Times New Roman" w:cs="Times New Roman"/>
          <w:color w:val="000000"/>
        </w:rPr>
        <w:t xml:space="preserve"> must also ensure that COVID-19 treatment is available to all without discrimination while also ensuring that medications or equipment needed by persons with disabilities to meet their health needs are not </w:t>
      </w:r>
      <w:r w:rsidR="0086245D" w:rsidRPr="005B646F">
        <w:rPr>
          <w:rFonts w:ascii="Times New Roman" w:eastAsia="Times New Roman" w:hAnsi="Times New Roman" w:cs="Times New Roman"/>
          <w:color w:val="000000"/>
        </w:rPr>
        <w:t xml:space="preserve">reallocated towards the treatment of COVID-19 </w:t>
      </w:r>
      <w:r w:rsidR="0047561B">
        <w:rPr>
          <w:rFonts w:ascii="Times New Roman" w:eastAsia="Times New Roman" w:hAnsi="Times New Roman" w:cs="Times New Roman"/>
          <w:color w:val="000000"/>
        </w:rPr>
        <w:t>for</w:t>
      </w:r>
      <w:r w:rsidR="0086245D" w:rsidRPr="005B646F">
        <w:rPr>
          <w:rFonts w:ascii="Times New Roman" w:eastAsia="Times New Roman" w:hAnsi="Times New Roman" w:cs="Times New Roman"/>
          <w:color w:val="000000"/>
        </w:rPr>
        <w:t xml:space="preserve"> others.</w:t>
      </w:r>
    </w:p>
    <w:p w:rsidR="0086245D" w:rsidRPr="005B646F" w:rsidRDefault="0086245D" w:rsidP="0086245D">
      <w:pPr>
        <w:pStyle w:val="ListParagraph"/>
        <w:rPr>
          <w:rFonts w:ascii="Times New Roman" w:eastAsia="Times New Roman" w:hAnsi="Times New Roman" w:cs="Times New Roman"/>
          <w:color w:val="000000"/>
        </w:rPr>
      </w:pPr>
    </w:p>
    <w:p w:rsidR="0047561B" w:rsidRPr="0047561B" w:rsidRDefault="009405DB" w:rsidP="0047561B">
      <w:pPr>
        <w:pStyle w:val="ListParagraph"/>
        <w:numPr>
          <w:ilvl w:val="0"/>
          <w:numId w:val="9"/>
        </w:numPr>
        <w:ind w:left="360"/>
        <w:rPr>
          <w:rFonts w:ascii="Times New Roman" w:eastAsia="Times New Roman" w:hAnsi="Times New Roman" w:cs="Times New Roman"/>
          <w:b/>
          <w:bCs/>
          <w:color w:val="000000"/>
        </w:rPr>
      </w:pPr>
      <w:r w:rsidRPr="0047561B">
        <w:rPr>
          <w:rFonts w:ascii="Times New Roman" w:eastAsia="Times New Roman" w:hAnsi="Times New Roman" w:cs="Times New Roman"/>
          <w:b/>
          <w:bCs/>
          <w:color w:val="000000"/>
        </w:rPr>
        <w:t>Sexual and reproductive health services</w:t>
      </w:r>
      <w:r w:rsidR="00EE43BB" w:rsidRPr="0047561B">
        <w:rPr>
          <w:rFonts w:ascii="Times New Roman" w:eastAsia="Times New Roman" w:hAnsi="Times New Roman" w:cs="Times New Roman"/>
          <w:b/>
          <w:bCs/>
          <w:color w:val="000000"/>
        </w:rPr>
        <w:t xml:space="preserve"> are essential</w:t>
      </w:r>
      <w:r w:rsidR="00912EA7" w:rsidRPr="0047561B">
        <w:rPr>
          <w:rFonts w:ascii="Times New Roman" w:eastAsia="Times New Roman" w:hAnsi="Times New Roman" w:cs="Times New Roman"/>
          <w:b/>
          <w:bCs/>
          <w:color w:val="000000"/>
        </w:rPr>
        <w:t xml:space="preserve"> services</w:t>
      </w:r>
      <w:r w:rsidR="00EE43BB" w:rsidRPr="0047561B">
        <w:rPr>
          <w:rFonts w:ascii="Times New Roman" w:eastAsia="Times New Roman" w:hAnsi="Times New Roman" w:cs="Times New Roman"/>
          <w:b/>
          <w:bCs/>
          <w:color w:val="000000"/>
        </w:rPr>
        <w:t xml:space="preserve"> </w:t>
      </w:r>
      <w:r w:rsidRPr="0047561B">
        <w:rPr>
          <w:rFonts w:ascii="Times New Roman" w:eastAsia="Times New Roman" w:hAnsi="Times New Roman" w:cs="Times New Roman"/>
          <w:b/>
          <w:bCs/>
          <w:color w:val="000000"/>
        </w:rPr>
        <w:t xml:space="preserve">and must be provided free from discrimination. </w:t>
      </w:r>
    </w:p>
    <w:p w:rsidR="003B7D12" w:rsidRPr="005B646F" w:rsidRDefault="003B7D12" w:rsidP="003B7D12">
      <w:pPr>
        <w:pStyle w:val="ListParagraph"/>
        <w:numPr>
          <w:ilvl w:val="0"/>
          <w:numId w:val="3"/>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 xml:space="preserve">Human rights law </w:t>
      </w:r>
      <w:r w:rsidR="00227FFE" w:rsidRPr="005B646F">
        <w:rPr>
          <w:rFonts w:ascii="Times New Roman" w:eastAsia="Times New Roman" w:hAnsi="Times New Roman" w:cs="Times New Roman"/>
          <w:color w:val="000000"/>
        </w:rPr>
        <w:t xml:space="preserve">provides </w:t>
      </w:r>
      <w:r w:rsidRPr="005B646F">
        <w:rPr>
          <w:rFonts w:ascii="Times New Roman" w:eastAsia="Times New Roman" w:hAnsi="Times New Roman" w:cs="Times New Roman"/>
          <w:color w:val="000000"/>
        </w:rPr>
        <w:t>that women, girls, nonbinary, and gender non-conforming persons with disabilities should have access to the health information, goods, and services that they primarily need due to their gender and/or disability. This includes abortion, contraception, maternal health services, and reproductive cancer screenings, all of which are essential to ensuring that women with disabilities can protect their health and safety and can exercise bodily autonomy. Th</w:t>
      </w:r>
      <w:r w:rsidR="0047561B">
        <w:rPr>
          <w:rFonts w:ascii="Times New Roman" w:eastAsia="Times New Roman" w:hAnsi="Times New Roman" w:cs="Times New Roman"/>
          <w:color w:val="000000"/>
        </w:rPr>
        <w:t>e</w:t>
      </w:r>
      <w:r w:rsidRPr="005B646F">
        <w:rPr>
          <w:rFonts w:ascii="Times New Roman" w:eastAsia="Times New Roman" w:hAnsi="Times New Roman" w:cs="Times New Roman"/>
          <w:color w:val="000000"/>
        </w:rPr>
        <w:t xml:space="preserve"> human rights obligation to ensure access to these services does not wane during times of crisis.</w:t>
      </w:r>
    </w:p>
    <w:p w:rsidR="003B7D12" w:rsidRPr="005B646F" w:rsidRDefault="003B7D12" w:rsidP="003B7D12">
      <w:pPr>
        <w:pStyle w:val="ListParagraph"/>
        <w:numPr>
          <w:ilvl w:val="0"/>
          <w:numId w:val="3"/>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 xml:space="preserve">The need for sexual and reproductive health goods and services—including contraception, abortion, and maternal health services—does not decrease during times of crisis and may indeed </w:t>
      </w:r>
      <w:r w:rsidR="005B646F" w:rsidRPr="005B646F">
        <w:rPr>
          <w:rFonts w:ascii="Times New Roman" w:eastAsia="Times New Roman" w:hAnsi="Times New Roman" w:cs="Times New Roman"/>
          <w:color w:val="000000"/>
        </w:rPr>
        <w:t xml:space="preserve">grow </w:t>
      </w:r>
      <w:r w:rsidRPr="005B646F">
        <w:rPr>
          <w:rFonts w:ascii="Times New Roman" w:eastAsia="Times New Roman" w:hAnsi="Times New Roman" w:cs="Times New Roman"/>
          <w:color w:val="000000"/>
        </w:rPr>
        <w:t>due to an increase in sexual violence. However, sexual and reproductive health services can be particularly difficult for women with disabilities to access even during the best of times, due to the inaccessibility of these services, stigma surrounding disability and sexuality, or other stereotypes held by providers and others about persons with disabilities.</w:t>
      </w:r>
    </w:p>
    <w:p w:rsidR="003B7D12" w:rsidRPr="005B646F" w:rsidRDefault="003B7D12" w:rsidP="003B7D12">
      <w:pPr>
        <w:pStyle w:val="ListParagraph"/>
        <w:numPr>
          <w:ilvl w:val="1"/>
          <w:numId w:val="3"/>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 xml:space="preserve">Labor, delivery, and the postpartum period are vulnerable times for all women. Policies that prevent support persons or partners from accompanying pregnant </w:t>
      </w:r>
      <w:r w:rsidR="005B646F" w:rsidRPr="005B646F">
        <w:rPr>
          <w:rFonts w:ascii="Times New Roman" w:eastAsia="Times New Roman" w:hAnsi="Times New Roman" w:cs="Times New Roman"/>
          <w:color w:val="000000"/>
        </w:rPr>
        <w:t xml:space="preserve">persons </w:t>
      </w:r>
      <w:r w:rsidRPr="005B646F">
        <w:rPr>
          <w:rFonts w:ascii="Times New Roman" w:eastAsia="Times New Roman" w:hAnsi="Times New Roman" w:cs="Times New Roman"/>
          <w:color w:val="000000"/>
        </w:rPr>
        <w:t>during this period are cruel and inhumane. They also disproportionately impact women with disabilities, who may require the support of an additional person to effectively have their voices heard</w:t>
      </w:r>
      <w:r w:rsidR="00000024" w:rsidRPr="005B646F">
        <w:rPr>
          <w:rFonts w:ascii="Times New Roman" w:eastAsia="Times New Roman" w:hAnsi="Times New Roman" w:cs="Times New Roman"/>
          <w:color w:val="000000"/>
        </w:rPr>
        <w:t xml:space="preserve"> </w:t>
      </w:r>
      <w:r w:rsidR="00227FFE" w:rsidRPr="005B646F">
        <w:rPr>
          <w:rFonts w:ascii="Times New Roman" w:eastAsia="Times New Roman" w:hAnsi="Times New Roman" w:cs="Times New Roman"/>
          <w:color w:val="000000"/>
        </w:rPr>
        <w:t>and needs raised.</w:t>
      </w:r>
    </w:p>
    <w:p w:rsidR="009405DB" w:rsidRPr="005B646F" w:rsidRDefault="009405DB" w:rsidP="009405DB">
      <w:pPr>
        <w:pStyle w:val="ListParagraph"/>
        <w:numPr>
          <w:ilvl w:val="0"/>
          <w:numId w:val="3"/>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 xml:space="preserve">Governments must ensure that sexual and reproductive health services </w:t>
      </w:r>
      <w:r w:rsidR="003B7D12" w:rsidRPr="005B646F">
        <w:rPr>
          <w:rFonts w:ascii="Times New Roman" w:eastAsia="Times New Roman" w:hAnsi="Times New Roman" w:cs="Times New Roman"/>
          <w:color w:val="000000"/>
        </w:rPr>
        <w:t>are</w:t>
      </w:r>
      <w:r w:rsidRPr="005B646F">
        <w:rPr>
          <w:rFonts w:ascii="Times New Roman" w:eastAsia="Times New Roman" w:hAnsi="Times New Roman" w:cs="Times New Roman"/>
          <w:color w:val="000000"/>
        </w:rPr>
        <w:t xml:space="preserve"> available, accessible, and of high quality for all who need them, and they must in particular ensure that women with disabilities can continue to receive the support they need to access these services.</w:t>
      </w:r>
      <w:r w:rsidR="003B7D12" w:rsidRPr="005B646F">
        <w:rPr>
          <w:rFonts w:ascii="Times New Roman" w:eastAsia="Times New Roman" w:hAnsi="Times New Roman" w:cs="Times New Roman"/>
          <w:color w:val="000000"/>
        </w:rPr>
        <w:t xml:space="preserve"> Policies on accessing health care, including sexual and reproductive health care, must allow persons with disabilities to bring support persons with them to help ensure that they can exercise their self-determination related to healthcare.</w:t>
      </w:r>
    </w:p>
    <w:p w:rsidR="009476A8" w:rsidRPr="005B646F" w:rsidRDefault="009476A8" w:rsidP="00EE43BB">
      <w:pPr>
        <w:rPr>
          <w:rFonts w:ascii="Times New Roman" w:eastAsia="Times New Roman" w:hAnsi="Times New Roman" w:cs="Times New Roman"/>
          <w:b/>
          <w:bCs/>
          <w:color w:val="000000"/>
        </w:rPr>
      </w:pPr>
    </w:p>
    <w:p w:rsidR="0047561B" w:rsidRPr="0047561B" w:rsidRDefault="00EE43BB" w:rsidP="0047561B">
      <w:pPr>
        <w:pStyle w:val="ListParagraph"/>
        <w:numPr>
          <w:ilvl w:val="0"/>
          <w:numId w:val="9"/>
        </w:numPr>
        <w:ind w:left="360"/>
        <w:rPr>
          <w:rFonts w:ascii="Times New Roman" w:eastAsia="Times New Roman" w:hAnsi="Times New Roman" w:cs="Times New Roman"/>
          <w:b/>
          <w:bCs/>
          <w:color w:val="000000"/>
        </w:rPr>
      </w:pPr>
      <w:r w:rsidRPr="0047561B">
        <w:rPr>
          <w:rFonts w:ascii="Times New Roman" w:eastAsia="Times New Roman" w:hAnsi="Times New Roman" w:cs="Times New Roman"/>
          <w:b/>
          <w:bCs/>
          <w:color w:val="000000"/>
        </w:rPr>
        <w:t>Support services for persons with disabilities are essential services</w:t>
      </w:r>
      <w:r w:rsidR="00F442AB" w:rsidRPr="0047561B">
        <w:rPr>
          <w:rFonts w:ascii="Times New Roman" w:eastAsia="Times New Roman" w:hAnsi="Times New Roman" w:cs="Times New Roman"/>
          <w:b/>
          <w:bCs/>
          <w:color w:val="000000"/>
        </w:rPr>
        <w:t xml:space="preserve"> and must be maintained during this crisis.</w:t>
      </w:r>
    </w:p>
    <w:p w:rsidR="00BD4385" w:rsidRPr="005B646F" w:rsidRDefault="00BD4385" w:rsidP="00BD4385">
      <w:pPr>
        <w:pStyle w:val="ListParagraph"/>
        <w:numPr>
          <w:ilvl w:val="0"/>
          <w:numId w:val="4"/>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 xml:space="preserve">Many persons with disabilities require support </w:t>
      </w:r>
      <w:r w:rsidR="00F442AB" w:rsidRPr="005B646F">
        <w:rPr>
          <w:rFonts w:ascii="Times New Roman" w:eastAsia="Times New Roman" w:hAnsi="Times New Roman" w:cs="Times New Roman"/>
          <w:color w:val="000000"/>
        </w:rPr>
        <w:t>for basic tasks of independent living, including preparing and consuming food, personal hygiene, and leaving the</w:t>
      </w:r>
      <w:r w:rsidR="00E42F96" w:rsidRPr="005B646F">
        <w:rPr>
          <w:rFonts w:ascii="Times New Roman" w:eastAsia="Times New Roman" w:hAnsi="Times New Roman" w:cs="Times New Roman"/>
          <w:color w:val="000000"/>
        </w:rPr>
        <w:t>ir homes.</w:t>
      </w:r>
      <w:r w:rsidR="00F442AB" w:rsidRPr="005B646F">
        <w:rPr>
          <w:rFonts w:ascii="Times New Roman" w:eastAsia="Times New Roman" w:hAnsi="Times New Roman" w:cs="Times New Roman"/>
          <w:color w:val="000000"/>
        </w:rPr>
        <w:t xml:space="preserve"> Other persons with disabilities may require support to navigate inaccessible environments or to communicate with </w:t>
      </w:r>
      <w:r w:rsidR="00E42F96" w:rsidRPr="005B646F">
        <w:rPr>
          <w:rFonts w:ascii="Times New Roman" w:eastAsia="Times New Roman" w:hAnsi="Times New Roman" w:cs="Times New Roman"/>
          <w:color w:val="000000"/>
        </w:rPr>
        <w:t>others, including healthcare providers</w:t>
      </w:r>
      <w:r w:rsidR="00F442AB" w:rsidRPr="005B646F">
        <w:rPr>
          <w:rFonts w:ascii="Times New Roman" w:eastAsia="Times New Roman" w:hAnsi="Times New Roman" w:cs="Times New Roman"/>
          <w:color w:val="000000"/>
        </w:rPr>
        <w:t>.</w:t>
      </w:r>
    </w:p>
    <w:p w:rsidR="00BD4385" w:rsidRPr="005B646F" w:rsidRDefault="00BD4385" w:rsidP="003B28CB">
      <w:pPr>
        <w:pStyle w:val="ListParagraph"/>
        <w:numPr>
          <w:ilvl w:val="1"/>
          <w:numId w:val="4"/>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For women</w:t>
      </w:r>
      <w:r w:rsidR="00C176E2" w:rsidRPr="005B646F">
        <w:rPr>
          <w:rFonts w:ascii="Times New Roman" w:eastAsia="Times New Roman" w:hAnsi="Times New Roman" w:cs="Times New Roman"/>
          <w:color w:val="000000"/>
        </w:rPr>
        <w:t>, girls, nonbinary, and gender non-conforming persons</w:t>
      </w:r>
      <w:r w:rsidRPr="005B646F">
        <w:rPr>
          <w:rFonts w:ascii="Times New Roman" w:eastAsia="Times New Roman" w:hAnsi="Times New Roman" w:cs="Times New Roman"/>
          <w:color w:val="000000"/>
        </w:rPr>
        <w:t xml:space="preserve"> with disabilities, these support services may be the difference between being able to access needed health services, including sexual and reproductive health services </w:t>
      </w:r>
      <w:r w:rsidRPr="005B646F">
        <w:rPr>
          <w:rFonts w:ascii="Times New Roman" w:eastAsia="Times New Roman" w:hAnsi="Times New Roman" w:cs="Times New Roman"/>
          <w:color w:val="000000"/>
        </w:rPr>
        <w:lastRenderedPageBreak/>
        <w:t>and COVID</w:t>
      </w:r>
      <w:r w:rsidR="00C176E2" w:rsidRPr="005B646F">
        <w:rPr>
          <w:rFonts w:ascii="Times New Roman" w:eastAsia="Times New Roman" w:hAnsi="Times New Roman" w:cs="Times New Roman"/>
          <w:color w:val="000000"/>
        </w:rPr>
        <w:t>-19</w:t>
      </w:r>
      <w:r w:rsidRPr="005B646F">
        <w:rPr>
          <w:rFonts w:ascii="Times New Roman" w:eastAsia="Times New Roman" w:hAnsi="Times New Roman" w:cs="Times New Roman"/>
          <w:color w:val="000000"/>
        </w:rPr>
        <w:t xml:space="preserve"> response services, and </w:t>
      </w:r>
      <w:r w:rsidR="00F442AB" w:rsidRPr="005B646F">
        <w:rPr>
          <w:rFonts w:ascii="Times New Roman" w:eastAsia="Times New Roman" w:hAnsi="Times New Roman" w:cs="Times New Roman"/>
          <w:color w:val="000000"/>
        </w:rPr>
        <w:t>suffering alone at home.</w:t>
      </w:r>
      <w:r w:rsidRPr="005B646F">
        <w:rPr>
          <w:rFonts w:ascii="Times New Roman" w:eastAsia="Times New Roman" w:hAnsi="Times New Roman" w:cs="Times New Roman"/>
          <w:color w:val="000000"/>
        </w:rPr>
        <w:t xml:space="preserve"> </w:t>
      </w:r>
      <w:r w:rsidR="00F442AB" w:rsidRPr="005B646F">
        <w:rPr>
          <w:rFonts w:ascii="Times New Roman" w:eastAsia="Times New Roman" w:hAnsi="Times New Roman" w:cs="Times New Roman"/>
          <w:color w:val="000000"/>
        </w:rPr>
        <w:t>If a woman with a</w:t>
      </w:r>
      <w:r w:rsidR="00227FFE" w:rsidRPr="005B646F">
        <w:rPr>
          <w:rFonts w:ascii="Times New Roman" w:eastAsia="Times New Roman" w:hAnsi="Times New Roman" w:cs="Times New Roman"/>
          <w:color w:val="000000"/>
        </w:rPr>
        <w:t xml:space="preserve"> </w:t>
      </w:r>
      <w:r w:rsidR="00F442AB" w:rsidRPr="005B646F">
        <w:rPr>
          <w:rFonts w:ascii="Times New Roman" w:eastAsia="Times New Roman" w:hAnsi="Times New Roman" w:cs="Times New Roman"/>
          <w:color w:val="000000"/>
        </w:rPr>
        <w:t>disability has to instead rely on a partner or family member to undertake these tasks, that dependence makes them vulnerable to violence and abuse. Outside services provide a network of support for women with disabilities that allow them independence and give them an avenue to leave violent home environments, particularly important in times of increased isolation and heightened violence.</w:t>
      </w:r>
    </w:p>
    <w:p w:rsidR="00F442AB" w:rsidRPr="005B646F" w:rsidRDefault="003B28CB" w:rsidP="003B28CB">
      <w:pPr>
        <w:pStyle w:val="ListParagraph"/>
        <w:numPr>
          <w:ilvl w:val="1"/>
          <w:numId w:val="4"/>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Furthermore, w</w:t>
      </w:r>
      <w:r w:rsidR="00F442AB" w:rsidRPr="005B646F">
        <w:rPr>
          <w:rFonts w:ascii="Times New Roman" w:eastAsia="Times New Roman" w:hAnsi="Times New Roman" w:cs="Times New Roman"/>
          <w:color w:val="000000"/>
        </w:rPr>
        <w:t>ithout these support services, persons with disabilities are more vulnerable to being placed in long-term residential care institutions, in violation of their right to independent living. Women</w:t>
      </w:r>
      <w:r w:rsidR="00E42F96" w:rsidRPr="005B646F">
        <w:rPr>
          <w:rFonts w:ascii="Times New Roman" w:eastAsia="Times New Roman" w:hAnsi="Times New Roman" w:cs="Times New Roman"/>
          <w:color w:val="000000"/>
        </w:rPr>
        <w:t>, girls, nonbinary, and gender non-conforming persons</w:t>
      </w:r>
      <w:r w:rsidR="00F442AB" w:rsidRPr="005B646F">
        <w:rPr>
          <w:rFonts w:ascii="Times New Roman" w:eastAsia="Times New Roman" w:hAnsi="Times New Roman" w:cs="Times New Roman"/>
          <w:color w:val="000000"/>
        </w:rPr>
        <w:t xml:space="preserve"> with disabilities may be especially vulnerable, as their lives are considered less valuable than men with disabilities in many settings and thus family may be less willing to provide them with support.</w:t>
      </w:r>
      <w:r w:rsidR="00227FFE" w:rsidRPr="005B646F">
        <w:rPr>
          <w:rFonts w:ascii="Times New Roman" w:eastAsia="Times New Roman" w:hAnsi="Times New Roman" w:cs="Times New Roman"/>
          <w:color w:val="000000"/>
        </w:rPr>
        <w:t xml:space="preserve"> While institutionalized, </w:t>
      </w:r>
      <w:r w:rsidR="00E42F96" w:rsidRPr="005B646F">
        <w:rPr>
          <w:rFonts w:ascii="Times New Roman" w:eastAsia="Times New Roman" w:hAnsi="Times New Roman" w:cs="Times New Roman"/>
          <w:color w:val="000000"/>
        </w:rPr>
        <w:t xml:space="preserve">these individuals </w:t>
      </w:r>
      <w:r w:rsidR="00227FFE" w:rsidRPr="005B646F">
        <w:rPr>
          <w:rFonts w:ascii="Times New Roman" w:eastAsia="Times New Roman" w:hAnsi="Times New Roman" w:cs="Times New Roman"/>
          <w:color w:val="000000"/>
        </w:rPr>
        <w:t>are also more vulnerable to violence and abuse.</w:t>
      </w:r>
      <w:r w:rsidR="00F87A42" w:rsidRPr="005B646F">
        <w:rPr>
          <w:rFonts w:ascii="Times New Roman" w:eastAsia="Times New Roman" w:hAnsi="Times New Roman" w:cs="Times New Roman"/>
          <w:color w:val="000000"/>
        </w:rPr>
        <w:t xml:space="preserve"> </w:t>
      </w:r>
    </w:p>
    <w:p w:rsidR="00F442AB" w:rsidRPr="005B646F" w:rsidRDefault="00F442AB" w:rsidP="005B646F">
      <w:pPr>
        <w:pStyle w:val="ListParagraph"/>
        <w:numPr>
          <w:ilvl w:val="0"/>
          <w:numId w:val="4"/>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 xml:space="preserve">Governments must ensure that support services for </w:t>
      </w:r>
      <w:r w:rsidR="005B646F" w:rsidRPr="005B646F">
        <w:rPr>
          <w:rFonts w:ascii="Times New Roman" w:eastAsia="Times New Roman" w:hAnsi="Times New Roman" w:cs="Times New Roman"/>
          <w:color w:val="000000"/>
        </w:rPr>
        <w:t xml:space="preserve">persons </w:t>
      </w:r>
      <w:r w:rsidRPr="005B646F">
        <w:rPr>
          <w:rFonts w:ascii="Times New Roman" w:eastAsia="Times New Roman" w:hAnsi="Times New Roman" w:cs="Times New Roman"/>
          <w:color w:val="000000"/>
        </w:rPr>
        <w:t xml:space="preserve">with disabilities continue to operate and that those who work within them are provided with Personal Protective Equipment (PPE) to keep themselves safe. </w:t>
      </w:r>
    </w:p>
    <w:p w:rsidR="00B80D8A" w:rsidRPr="005B646F" w:rsidRDefault="00B80D8A" w:rsidP="00B80D8A">
      <w:pPr>
        <w:rPr>
          <w:rFonts w:ascii="Times New Roman" w:eastAsia="Times New Roman" w:hAnsi="Times New Roman" w:cs="Times New Roman"/>
          <w:b/>
          <w:bCs/>
          <w:color w:val="000000"/>
        </w:rPr>
      </w:pPr>
    </w:p>
    <w:p w:rsidR="0047561B" w:rsidRPr="0047561B" w:rsidRDefault="00B80D8A" w:rsidP="0047561B">
      <w:pPr>
        <w:pStyle w:val="ListParagraph"/>
        <w:numPr>
          <w:ilvl w:val="0"/>
          <w:numId w:val="9"/>
        </w:numPr>
        <w:ind w:left="360"/>
        <w:rPr>
          <w:rFonts w:ascii="Times New Roman" w:eastAsia="Times New Roman" w:hAnsi="Times New Roman" w:cs="Times New Roman"/>
          <w:b/>
          <w:bCs/>
          <w:color w:val="000000"/>
        </w:rPr>
      </w:pPr>
      <w:r w:rsidRPr="0047561B">
        <w:rPr>
          <w:rFonts w:ascii="Times New Roman" w:eastAsia="Times New Roman" w:hAnsi="Times New Roman" w:cs="Times New Roman"/>
          <w:b/>
          <w:bCs/>
          <w:color w:val="000000"/>
        </w:rPr>
        <w:t>Women, girls, nonbinary, and gender non-conforming persons with disabilities must be included in response efforts related to COVID-19.</w:t>
      </w:r>
    </w:p>
    <w:p w:rsidR="00B80D8A" w:rsidRPr="005B646F" w:rsidRDefault="00C176E2" w:rsidP="00B80D8A">
      <w:pPr>
        <w:pStyle w:val="ListParagraph"/>
        <w:numPr>
          <w:ilvl w:val="0"/>
          <w:numId w:val="8"/>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Women, girls, nonbinary, and gender non-conforming persons with disabilities are a significant portion of the population and know best what their needs are and how to ensure their rights. States are required under human rights law to ensure that these individuals are included in the design, implementation, and monitoring of programs that affect them. These include response efforts related to COVID-19.</w:t>
      </w:r>
    </w:p>
    <w:p w:rsidR="00B80D8A" w:rsidRPr="005B646F" w:rsidRDefault="00B80D8A" w:rsidP="00B80D8A">
      <w:pPr>
        <w:pStyle w:val="ListParagraph"/>
        <w:numPr>
          <w:ilvl w:val="0"/>
          <w:numId w:val="8"/>
        </w:numPr>
        <w:rPr>
          <w:rFonts w:ascii="Times New Roman" w:eastAsia="Times New Roman" w:hAnsi="Times New Roman" w:cs="Times New Roman"/>
          <w:color w:val="000000"/>
        </w:rPr>
      </w:pPr>
      <w:r w:rsidRPr="005B646F">
        <w:rPr>
          <w:rFonts w:ascii="Times New Roman" w:eastAsia="Times New Roman" w:hAnsi="Times New Roman" w:cs="Times New Roman"/>
          <w:color w:val="000000"/>
        </w:rPr>
        <w:t>Governments sh</w:t>
      </w:r>
      <w:r w:rsidR="00C176E2" w:rsidRPr="005B646F">
        <w:rPr>
          <w:rFonts w:ascii="Times New Roman" w:eastAsia="Times New Roman" w:hAnsi="Times New Roman" w:cs="Times New Roman"/>
          <w:color w:val="000000"/>
        </w:rPr>
        <w:t>o</w:t>
      </w:r>
      <w:r w:rsidRPr="005B646F">
        <w:rPr>
          <w:rFonts w:ascii="Times New Roman" w:eastAsia="Times New Roman" w:hAnsi="Times New Roman" w:cs="Times New Roman"/>
          <w:color w:val="000000"/>
        </w:rPr>
        <w:t>uld</w:t>
      </w:r>
      <w:r w:rsidR="00C176E2" w:rsidRPr="005B646F">
        <w:rPr>
          <w:rFonts w:ascii="Times New Roman" w:eastAsia="Times New Roman" w:hAnsi="Times New Roman" w:cs="Times New Roman"/>
          <w:color w:val="000000"/>
        </w:rPr>
        <w:t xml:space="preserve"> ensure that women, girls, nonbinary, and gender non-conforming persons with disabilities are consulted throughout the crisis on how to meet their needs, including related to healthcare, prevention of gender-based violence, and meeting basi</w:t>
      </w:r>
      <w:r w:rsidR="005B646F" w:rsidRPr="005B646F">
        <w:rPr>
          <w:rFonts w:ascii="Times New Roman" w:eastAsia="Times New Roman" w:hAnsi="Times New Roman" w:cs="Times New Roman"/>
          <w:color w:val="000000"/>
        </w:rPr>
        <w:t>c</w:t>
      </w:r>
      <w:r w:rsidR="00C176E2" w:rsidRPr="005B646F">
        <w:rPr>
          <w:rFonts w:ascii="Times New Roman" w:eastAsia="Times New Roman" w:hAnsi="Times New Roman" w:cs="Times New Roman"/>
          <w:color w:val="000000"/>
        </w:rPr>
        <w:t xml:space="preserve"> needs. They should also ensure that information related to the crisis is available in a variety of accessible formats,</w:t>
      </w:r>
      <w:r w:rsidR="00F87A42" w:rsidRPr="005B646F">
        <w:rPr>
          <w:rFonts w:ascii="Times New Roman" w:eastAsia="Times New Roman" w:hAnsi="Times New Roman" w:cs="Times New Roman"/>
          <w:color w:val="000000"/>
        </w:rPr>
        <w:t xml:space="preserve"> including easy</w:t>
      </w:r>
      <w:r w:rsidR="005B646F" w:rsidRPr="005B646F">
        <w:rPr>
          <w:rFonts w:ascii="Times New Roman" w:eastAsia="Times New Roman" w:hAnsi="Times New Roman" w:cs="Times New Roman"/>
          <w:color w:val="000000"/>
        </w:rPr>
        <w:t xml:space="preserve">-to-read, sign language, and Braille </w:t>
      </w:r>
      <w:r w:rsidR="00F87A42" w:rsidRPr="005B646F">
        <w:rPr>
          <w:rFonts w:ascii="Times New Roman" w:eastAsia="Times New Roman" w:hAnsi="Times New Roman" w:cs="Times New Roman"/>
          <w:color w:val="000000"/>
        </w:rPr>
        <w:t>formats</w:t>
      </w:r>
      <w:r w:rsidR="005B646F" w:rsidRPr="005B646F">
        <w:rPr>
          <w:rFonts w:ascii="Times New Roman" w:eastAsia="Times New Roman" w:hAnsi="Times New Roman" w:cs="Times New Roman"/>
          <w:color w:val="000000"/>
        </w:rPr>
        <w:t xml:space="preserve">, </w:t>
      </w:r>
      <w:r w:rsidR="00C176E2" w:rsidRPr="005B646F">
        <w:rPr>
          <w:rFonts w:ascii="Times New Roman" w:eastAsia="Times New Roman" w:hAnsi="Times New Roman" w:cs="Times New Roman"/>
          <w:color w:val="000000"/>
        </w:rPr>
        <w:t>and that special measures are taken to ensure that women, girls, nonbinary, and gender non-conforming persons with disabilities receive this information so that they can advocate for their rights and ensure their needs are met.</w:t>
      </w:r>
    </w:p>
    <w:p w:rsidR="00DD054A" w:rsidRPr="005B646F" w:rsidRDefault="00DD054A" w:rsidP="00DD054A">
      <w:pPr>
        <w:rPr>
          <w:rFonts w:ascii="Times New Roman" w:eastAsia="Times New Roman" w:hAnsi="Times New Roman" w:cs="Times New Roman"/>
          <w:color w:val="000000"/>
        </w:rPr>
      </w:pPr>
    </w:p>
    <w:p w:rsidR="0085606C" w:rsidRDefault="0085606C" w:rsidP="00DD054A">
      <w:pPr>
        <w:rPr>
          <w:rFonts w:ascii="Times New Roman" w:eastAsia="Times New Roman" w:hAnsi="Times New Roman" w:cs="Times New Roman"/>
          <w:i/>
          <w:iCs/>
          <w:color w:val="000000"/>
        </w:rPr>
      </w:pPr>
      <w:r w:rsidRPr="007771FC">
        <w:rPr>
          <w:rFonts w:ascii="Times New Roman" w:eastAsia="Times New Roman" w:hAnsi="Times New Roman" w:cs="Times New Roman"/>
          <w:i/>
          <w:iCs/>
          <w:color w:val="000000"/>
        </w:rPr>
        <w:t xml:space="preserve">This Statement was drafted by Women Enabled International in consultation with </w:t>
      </w:r>
      <w:r w:rsidR="007771FC" w:rsidRPr="007771FC">
        <w:rPr>
          <w:rFonts w:ascii="Times New Roman" w:eastAsia="Times New Roman" w:hAnsi="Times New Roman" w:cs="Times New Roman"/>
          <w:i/>
          <w:iCs/>
          <w:color w:val="000000"/>
        </w:rPr>
        <w:t xml:space="preserve">Red </w:t>
      </w:r>
      <w:proofErr w:type="spellStart"/>
      <w:r w:rsidR="007771FC" w:rsidRPr="007771FC">
        <w:rPr>
          <w:rFonts w:ascii="Times New Roman" w:eastAsia="Times New Roman" w:hAnsi="Times New Roman" w:cs="Times New Roman"/>
          <w:i/>
          <w:iCs/>
          <w:color w:val="000000"/>
        </w:rPr>
        <w:t>movimiento</w:t>
      </w:r>
      <w:proofErr w:type="spellEnd"/>
      <w:r w:rsidR="007771FC" w:rsidRPr="007771FC">
        <w:rPr>
          <w:rFonts w:ascii="Times New Roman" w:eastAsia="Times New Roman" w:hAnsi="Times New Roman" w:cs="Times New Roman"/>
          <w:i/>
          <w:iCs/>
          <w:color w:val="000000"/>
        </w:rPr>
        <w:t xml:space="preserve"> </w:t>
      </w:r>
      <w:proofErr w:type="spellStart"/>
      <w:r w:rsidR="007771FC" w:rsidRPr="007771FC">
        <w:rPr>
          <w:rFonts w:ascii="Times New Roman" w:eastAsia="Times New Roman" w:hAnsi="Times New Roman" w:cs="Times New Roman"/>
          <w:i/>
          <w:iCs/>
          <w:color w:val="000000"/>
        </w:rPr>
        <w:t>estamos</w:t>
      </w:r>
      <w:proofErr w:type="spellEnd"/>
      <w:r w:rsidR="007771FC" w:rsidRPr="007771FC">
        <w:rPr>
          <w:rFonts w:ascii="Times New Roman" w:eastAsia="Times New Roman" w:hAnsi="Times New Roman" w:cs="Times New Roman"/>
          <w:i/>
          <w:iCs/>
          <w:color w:val="000000"/>
        </w:rPr>
        <w:t xml:space="preserve"> </w:t>
      </w:r>
      <w:proofErr w:type="spellStart"/>
      <w:r w:rsidR="007771FC" w:rsidRPr="007771FC">
        <w:rPr>
          <w:rFonts w:ascii="Times New Roman" w:eastAsia="Times New Roman" w:hAnsi="Times New Roman" w:cs="Times New Roman"/>
          <w:i/>
          <w:iCs/>
          <w:color w:val="000000"/>
        </w:rPr>
        <w:t>tod@s</w:t>
      </w:r>
      <w:proofErr w:type="spellEnd"/>
      <w:r w:rsidR="007771FC" w:rsidRPr="007771FC">
        <w:rPr>
          <w:rFonts w:ascii="Times New Roman" w:eastAsia="Times New Roman" w:hAnsi="Times New Roman" w:cs="Times New Roman"/>
          <w:i/>
          <w:iCs/>
          <w:color w:val="000000"/>
        </w:rPr>
        <w:t xml:space="preserve"> </w:t>
      </w:r>
      <w:proofErr w:type="spellStart"/>
      <w:r w:rsidR="007771FC" w:rsidRPr="007771FC">
        <w:rPr>
          <w:rFonts w:ascii="Times New Roman" w:eastAsia="Times New Roman" w:hAnsi="Times New Roman" w:cs="Times New Roman"/>
          <w:i/>
          <w:iCs/>
          <w:color w:val="000000"/>
        </w:rPr>
        <w:t>en</w:t>
      </w:r>
      <w:proofErr w:type="spellEnd"/>
      <w:r w:rsidR="007771FC" w:rsidRPr="007771FC">
        <w:rPr>
          <w:rFonts w:ascii="Times New Roman" w:eastAsia="Times New Roman" w:hAnsi="Times New Roman" w:cs="Times New Roman"/>
          <w:i/>
          <w:iCs/>
          <w:color w:val="000000"/>
        </w:rPr>
        <w:t xml:space="preserve"> </w:t>
      </w:r>
      <w:proofErr w:type="spellStart"/>
      <w:r w:rsidR="007771FC" w:rsidRPr="007771FC">
        <w:rPr>
          <w:rFonts w:ascii="Times New Roman" w:eastAsia="Times New Roman" w:hAnsi="Times New Roman" w:cs="Times New Roman"/>
          <w:i/>
          <w:iCs/>
          <w:color w:val="000000"/>
        </w:rPr>
        <w:t>acción</w:t>
      </w:r>
      <w:proofErr w:type="spellEnd"/>
      <w:r w:rsidR="007771FC" w:rsidRPr="007771FC">
        <w:rPr>
          <w:rFonts w:ascii="Times New Roman" w:eastAsia="Times New Roman" w:hAnsi="Times New Roman" w:cs="Times New Roman"/>
          <w:i/>
          <w:iCs/>
          <w:color w:val="000000"/>
        </w:rPr>
        <w:t xml:space="preserve"> (META) and Disabled Women in Africa (DIWA).</w:t>
      </w:r>
      <w:r w:rsidR="00DB5839">
        <w:rPr>
          <w:rFonts w:ascii="Times New Roman" w:eastAsia="Times New Roman" w:hAnsi="Times New Roman" w:cs="Times New Roman"/>
          <w:i/>
          <w:iCs/>
          <w:color w:val="000000"/>
        </w:rPr>
        <w:t xml:space="preserve"> Please send any comments or questions to Amanda McRae at </w:t>
      </w:r>
      <w:hyperlink r:id="rId5" w:history="1">
        <w:r w:rsidR="00DB5839" w:rsidRPr="008F2736">
          <w:rPr>
            <w:rStyle w:val="Hyperlink"/>
            <w:rFonts w:ascii="Times New Roman" w:eastAsia="Times New Roman" w:hAnsi="Times New Roman" w:cs="Times New Roman"/>
            <w:i/>
            <w:iCs/>
          </w:rPr>
          <w:t>a.mcrae@womenenabled.org</w:t>
        </w:r>
      </w:hyperlink>
      <w:r w:rsidR="00DB5839">
        <w:rPr>
          <w:rFonts w:ascii="Times New Roman" w:eastAsia="Times New Roman" w:hAnsi="Times New Roman" w:cs="Times New Roman"/>
          <w:i/>
          <w:iCs/>
          <w:color w:val="000000"/>
        </w:rPr>
        <w:t>.</w:t>
      </w:r>
    </w:p>
    <w:p w:rsidR="00DB5839" w:rsidRDefault="00DB5839" w:rsidP="00DD054A">
      <w:pPr>
        <w:rPr>
          <w:rFonts w:ascii="Times New Roman" w:eastAsia="Times New Roman" w:hAnsi="Times New Roman" w:cs="Times New Roman"/>
          <w:i/>
          <w:iCs/>
          <w:color w:val="000000"/>
        </w:rPr>
      </w:pPr>
    </w:p>
    <w:p w:rsidR="00DB5839" w:rsidRDefault="00DB5839" w:rsidP="00DD054A">
      <w:pPr>
        <w:rPr>
          <w:rFonts w:ascii="Times New Roman" w:eastAsia="Times New Roman" w:hAnsi="Times New Roman" w:cs="Times New Roman"/>
          <w:color w:val="000000"/>
        </w:rPr>
      </w:pPr>
      <w:r>
        <w:rPr>
          <w:rFonts w:ascii="Times New Roman" w:eastAsia="Times New Roman" w:hAnsi="Times New Roman" w:cs="Times New Roman"/>
          <w:i/>
          <w:iCs/>
          <w:color w:val="000000"/>
        </w:rPr>
        <w:t>If you wish to endorse this Statement, please send your name, country, organization name if applicable, and e-mail address to WEICOVID19Survey@gmail.com</w:t>
      </w:r>
    </w:p>
    <w:p w:rsidR="00DB5839" w:rsidRPr="00DB5839" w:rsidRDefault="00DB5839" w:rsidP="00DD054A">
      <w:pPr>
        <w:rPr>
          <w:rFonts w:ascii="Times New Roman" w:eastAsia="Times New Roman" w:hAnsi="Times New Roman" w:cs="Times New Roman"/>
          <w:color w:val="000000"/>
        </w:rPr>
      </w:pPr>
    </w:p>
    <w:p w:rsidR="00245237" w:rsidRPr="005B646F" w:rsidRDefault="006A13F5">
      <w:pPr>
        <w:rPr>
          <w:rFonts w:ascii="Times New Roman" w:hAnsi="Times New Roman" w:cs="Times New Roman"/>
        </w:rPr>
      </w:pPr>
    </w:p>
    <w:sectPr w:rsidR="00245237" w:rsidRPr="005B646F" w:rsidSect="006A13F5">
      <w:pgSz w:w="12240" w:h="15840"/>
      <w:pgMar w:top="10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754284A"/>
    <w:lvl w:ilvl="0">
      <w:start w:val="1"/>
      <w:numFmt w:val="decimal"/>
      <w:pStyle w:val="ListNumber"/>
      <w:lvlText w:val="%1."/>
      <w:lvlJc w:val="left"/>
      <w:pPr>
        <w:tabs>
          <w:tab w:val="num" w:pos="360"/>
        </w:tabs>
        <w:ind w:left="360" w:hanging="360"/>
      </w:pPr>
    </w:lvl>
  </w:abstractNum>
  <w:abstractNum w:abstractNumId="1" w15:restartNumberingAfterBreak="0">
    <w:nsid w:val="04D20B45"/>
    <w:multiLevelType w:val="hybridMultilevel"/>
    <w:tmpl w:val="16981E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730A7C"/>
    <w:multiLevelType w:val="hybridMultilevel"/>
    <w:tmpl w:val="5A5621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CF320E"/>
    <w:multiLevelType w:val="hybridMultilevel"/>
    <w:tmpl w:val="1690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3128B"/>
    <w:multiLevelType w:val="hybridMultilevel"/>
    <w:tmpl w:val="315E3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701632"/>
    <w:multiLevelType w:val="hybridMultilevel"/>
    <w:tmpl w:val="DC50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532AD"/>
    <w:multiLevelType w:val="hybridMultilevel"/>
    <w:tmpl w:val="92C87F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E3470D"/>
    <w:multiLevelType w:val="hybridMultilevel"/>
    <w:tmpl w:val="0AA0F5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40D627C"/>
    <w:multiLevelType w:val="hybridMultilevel"/>
    <w:tmpl w:val="12FEEB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6"/>
  </w:num>
  <w:num w:numId="4">
    <w:abstractNumId w:val="2"/>
  </w:num>
  <w:num w:numId="5">
    <w:abstractNumId w:val="4"/>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BB"/>
    <w:rsid w:val="00000024"/>
    <w:rsid w:val="00061D43"/>
    <w:rsid w:val="00222C25"/>
    <w:rsid w:val="00227FFE"/>
    <w:rsid w:val="00230BAB"/>
    <w:rsid w:val="002B0A6F"/>
    <w:rsid w:val="002F6893"/>
    <w:rsid w:val="00326570"/>
    <w:rsid w:val="003B28CB"/>
    <w:rsid w:val="003B7D12"/>
    <w:rsid w:val="0047561B"/>
    <w:rsid w:val="00481B16"/>
    <w:rsid w:val="004D0CB2"/>
    <w:rsid w:val="004F72CD"/>
    <w:rsid w:val="005712F6"/>
    <w:rsid w:val="005B646F"/>
    <w:rsid w:val="005C2620"/>
    <w:rsid w:val="005D3F7A"/>
    <w:rsid w:val="00683692"/>
    <w:rsid w:val="006A13F5"/>
    <w:rsid w:val="00746658"/>
    <w:rsid w:val="007771FC"/>
    <w:rsid w:val="00780F31"/>
    <w:rsid w:val="0085606C"/>
    <w:rsid w:val="0086245D"/>
    <w:rsid w:val="008A4EC0"/>
    <w:rsid w:val="00912EA7"/>
    <w:rsid w:val="009405DB"/>
    <w:rsid w:val="009476A8"/>
    <w:rsid w:val="00A82124"/>
    <w:rsid w:val="00B80D8A"/>
    <w:rsid w:val="00BD4385"/>
    <w:rsid w:val="00C176E2"/>
    <w:rsid w:val="00D663B3"/>
    <w:rsid w:val="00DB5839"/>
    <w:rsid w:val="00DB6B83"/>
    <w:rsid w:val="00DD054A"/>
    <w:rsid w:val="00DF16C8"/>
    <w:rsid w:val="00E42F96"/>
    <w:rsid w:val="00EB3CAA"/>
    <w:rsid w:val="00EC62BF"/>
    <w:rsid w:val="00EE43BB"/>
    <w:rsid w:val="00F13B97"/>
    <w:rsid w:val="00F24F59"/>
    <w:rsid w:val="00F26F02"/>
    <w:rsid w:val="00F3467B"/>
    <w:rsid w:val="00F442AB"/>
    <w:rsid w:val="00F8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90EC24FB-AE87-094B-B95C-928EE6CA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BB"/>
    <w:pPr>
      <w:ind w:left="720"/>
      <w:contextualSpacing/>
    </w:pPr>
  </w:style>
  <w:style w:type="paragraph" w:styleId="BalloonText">
    <w:name w:val="Balloon Text"/>
    <w:basedOn w:val="Normal"/>
    <w:link w:val="BalloonTextChar"/>
    <w:uiPriority w:val="99"/>
    <w:semiHidden/>
    <w:unhideWhenUsed/>
    <w:rsid w:val="00061D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D43"/>
    <w:rPr>
      <w:rFonts w:ascii="Times New Roman" w:hAnsi="Times New Roman" w:cs="Times New Roman"/>
      <w:sz w:val="18"/>
      <w:szCs w:val="18"/>
    </w:rPr>
  </w:style>
  <w:style w:type="paragraph" w:styleId="ListNumber">
    <w:name w:val="List Number"/>
    <w:basedOn w:val="Normal"/>
    <w:uiPriority w:val="99"/>
    <w:semiHidden/>
    <w:unhideWhenUsed/>
    <w:rsid w:val="00000024"/>
    <w:pPr>
      <w:numPr>
        <w:numId w:val="7"/>
      </w:numPr>
      <w:contextualSpacing/>
    </w:pPr>
  </w:style>
  <w:style w:type="character" w:styleId="Hyperlink">
    <w:name w:val="Hyperlink"/>
    <w:basedOn w:val="DefaultParagraphFont"/>
    <w:uiPriority w:val="99"/>
    <w:unhideWhenUsed/>
    <w:rsid w:val="00DB5839"/>
    <w:rPr>
      <w:color w:val="0563C1" w:themeColor="hyperlink"/>
      <w:u w:val="single"/>
    </w:rPr>
  </w:style>
  <w:style w:type="character" w:styleId="UnresolvedMention">
    <w:name w:val="Unresolved Mention"/>
    <w:basedOn w:val="DefaultParagraphFont"/>
    <w:uiPriority w:val="99"/>
    <w:semiHidden/>
    <w:unhideWhenUsed/>
    <w:rsid w:val="00DB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3597">
      <w:bodyDiv w:val="1"/>
      <w:marLeft w:val="0"/>
      <w:marRight w:val="0"/>
      <w:marTop w:val="0"/>
      <w:marBottom w:val="0"/>
      <w:divBdr>
        <w:top w:val="none" w:sz="0" w:space="0" w:color="auto"/>
        <w:left w:val="none" w:sz="0" w:space="0" w:color="auto"/>
        <w:bottom w:val="none" w:sz="0" w:space="0" w:color="auto"/>
        <w:right w:val="none" w:sz="0" w:space="0" w:color="auto"/>
      </w:divBdr>
      <w:divsChild>
        <w:div w:id="849102547">
          <w:marLeft w:val="0"/>
          <w:marRight w:val="0"/>
          <w:marTop w:val="0"/>
          <w:marBottom w:val="0"/>
          <w:divBdr>
            <w:top w:val="none" w:sz="0" w:space="0" w:color="auto"/>
            <w:left w:val="none" w:sz="0" w:space="0" w:color="auto"/>
            <w:bottom w:val="none" w:sz="0" w:space="0" w:color="auto"/>
            <w:right w:val="none" w:sz="0" w:space="0" w:color="auto"/>
          </w:divBdr>
        </w:div>
        <w:div w:id="400299008">
          <w:marLeft w:val="0"/>
          <w:marRight w:val="0"/>
          <w:marTop w:val="0"/>
          <w:marBottom w:val="0"/>
          <w:divBdr>
            <w:top w:val="none" w:sz="0" w:space="0" w:color="auto"/>
            <w:left w:val="none" w:sz="0" w:space="0" w:color="auto"/>
            <w:bottom w:val="none" w:sz="0" w:space="0" w:color="auto"/>
            <w:right w:val="none" w:sz="0" w:space="0" w:color="auto"/>
          </w:divBdr>
        </w:div>
        <w:div w:id="1539246729">
          <w:marLeft w:val="0"/>
          <w:marRight w:val="0"/>
          <w:marTop w:val="0"/>
          <w:marBottom w:val="0"/>
          <w:divBdr>
            <w:top w:val="none" w:sz="0" w:space="0" w:color="auto"/>
            <w:left w:val="none" w:sz="0" w:space="0" w:color="auto"/>
            <w:bottom w:val="none" w:sz="0" w:space="0" w:color="auto"/>
            <w:right w:val="none" w:sz="0" w:space="0" w:color="auto"/>
          </w:divBdr>
        </w:div>
        <w:div w:id="1155298061">
          <w:marLeft w:val="0"/>
          <w:marRight w:val="0"/>
          <w:marTop w:val="0"/>
          <w:marBottom w:val="0"/>
          <w:divBdr>
            <w:top w:val="none" w:sz="0" w:space="0" w:color="auto"/>
            <w:left w:val="none" w:sz="0" w:space="0" w:color="auto"/>
            <w:bottom w:val="none" w:sz="0" w:space="0" w:color="auto"/>
            <w:right w:val="none" w:sz="0" w:space="0" w:color="auto"/>
          </w:divBdr>
        </w:div>
        <w:div w:id="1579749013">
          <w:marLeft w:val="0"/>
          <w:marRight w:val="0"/>
          <w:marTop w:val="0"/>
          <w:marBottom w:val="0"/>
          <w:divBdr>
            <w:top w:val="none" w:sz="0" w:space="0" w:color="auto"/>
            <w:left w:val="none" w:sz="0" w:space="0" w:color="auto"/>
            <w:bottom w:val="none" w:sz="0" w:space="0" w:color="auto"/>
            <w:right w:val="none" w:sz="0" w:space="0" w:color="auto"/>
          </w:divBdr>
        </w:div>
        <w:div w:id="2133554889">
          <w:marLeft w:val="0"/>
          <w:marRight w:val="0"/>
          <w:marTop w:val="0"/>
          <w:marBottom w:val="0"/>
          <w:divBdr>
            <w:top w:val="none" w:sz="0" w:space="0" w:color="auto"/>
            <w:left w:val="none" w:sz="0" w:space="0" w:color="auto"/>
            <w:bottom w:val="none" w:sz="0" w:space="0" w:color="auto"/>
            <w:right w:val="none" w:sz="0" w:space="0" w:color="auto"/>
          </w:divBdr>
        </w:div>
        <w:div w:id="947734470">
          <w:marLeft w:val="0"/>
          <w:marRight w:val="0"/>
          <w:marTop w:val="0"/>
          <w:marBottom w:val="0"/>
          <w:divBdr>
            <w:top w:val="none" w:sz="0" w:space="0" w:color="auto"/>
            <w:left w:val="none" w:sz="0" w:space="0" w:color="auto"/>
            <w:bottom w:val="none" w:sz="0" w:space="0" w:color="auto"/>
            <w:right w:val="none" w:sz="0" w:space="0" w:color="auto"/>
          </w:divBdr>
        </w:div>
        <w:div w:id="423384969">
          <w:marLeft w:val="0"/>
          <w:marRight w:val="0"/>
          <w:marTop w:val="0"/>
          <w:marBottom w:val="0"/>
          <w:divBdr>
            <w:top w:val="none" w:sz="0" w:space="0" w:color="auto"/>
            <w:left w:val="none" w:sz="0" w:space="0" w:color="auto"/>
            <w:bottom w:val="none" w:sz="0" w:space="0" w:color="auto"/>
            <w:right w:val="none" w:sz="0" w:space="0" w:color="auto"/>
          </w:divBdr>
        </w:div>
        <w:div w:id="1319650744">
          <w:marLeft w:val="0"/>
          <w:marRight w:val="0"/>
          <w:marTop w:val="0"/>
          <w:marBottom w:val="0"/>
          <w:divBdr>
            <w:top w:val="none" w:sz="0" w:space="0" w:color="auto"/>
            <w:left w:val="none" w:sz="0" w:space="0" w:color="auto"/>
            <w:bottom w:val="none" w:sz="0" w:space="0" w:color="auto"/>
            <w:right w:val="none" w:sz="0" w:space="0" w:color="auto"/>
          </w:divBdr>
        </w:div>
        <w:div w:id="1322077910">
          <w:marLeft w:val="0"/>
          <w:marRight w:val="0"/>
          <w:marTop w:val="0"/>
          <w:marBottom w:val="0"/>
          <w:divBdr>
            <w:top w:val="none" w:sz="0" w:space="0" w:color="auto"/>
            <w:left w:val="none" w:sz="0" w:space="0" w:color="auto"/>
            <w:bottom w:val="none" w:sz="0" w:space="0" w:color="auto"/>
            <w:right w:val="none" w:sz="0" w:space="0" w:color="auto"/>
          </w:divBdr>
        </w:div>
        <w:div w:id="83035435">
          <w:marLeft w:val="0"/>
          <w:marRight w:val="0"/>
          <w:marTop w:val="0"/>
          <w:marBottom w:val="0"/>
          <w:divBdr>
            <w:top w:val="none" w:sz="0" w:space="0" w:color="auto"/>
            <w:left w:val="none" w:sz="0" w:space="0" w:color="auto"/>
            <w:bottom w:val="none" w:sz="0" w:space="0" w:color="auto"/>
            <w:right w:val="none" w:sz="0" w:space="0" w:color="auto"/>
          </w:divBdr>
        </w:div>
        <w:div w:id="122128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crae@womenenabl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Amy Pace</cp:lastModifiedBy>
  <cp:revision>5</cp:revision>
  <dcterms:created xsi:type="dcterms:W3CDTF">2020-04-07T18:22:00Z</dcterms:created>
  <dcterms:modified xsi:type="dcterms:W3CDTF">2020-04-07T21:15:00Z</dcterms:modified>
</cp:coreProperties>
</file>